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17" w:rsidRDefault="00E35717" w:rsidP="00E35717">
      <w:pP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>Консультация для воспитателей на тему: "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Детский совет как инновационная форма образовательного процесса в ДОО</w:t>
      </w:r>
    </w:p>
    <w:p w:rsidR="00E35717" w:rsidRDefault="00E35717" w:rsidP="00E35717">
      <w:pP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 xml:space="preserve"> «Старший воспитатель МБДОУ «Детский сад №6  Берёзка»</w:t>
      </w:r>
    </w:p>
    <w:p w:rsidR="00E35717" w:rsidRDefault="00E35717" w:rsidP="00E35717">
      <w:pP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>Петрожицкая О.Л.</w:t>
      </w:r>
    </w:p>
    <w:p w:rsidR="00E35717" w:rsidRDefault="00E35717" w:rsidP="00E35717">
      <w:pPr>
        <w:rPr>
          <w:rFonts w:ascii="Times New Roman" w:hAnsi="Times New Roman" w:cs="Times New Roman"/>
          <w:sz w:val="24"/>
          <w:szCs w:val="24"/>
        </w:rPr>
      </w:pP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Дошкольный возраст можно назвать периодом наиболее интенсивного освоения смыслов и целей человеческой деятельности, периодом интенсивной ориентации в них. Главным новообразованием становится новая внутренняя позиция, новый уровень осознания своего места в системе общественных отношений.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Дети дошкольного возраста усваивают все новое гораздо быстрее, если «пропустят это через себя», то есть, освоение ими окружающего мира и культуры происходит не только посредством общения </w:t>
      </w:r>
      <w:proofErr w:type="gram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взрослыми и сверстниками, но прежде всего в самом тесном контакте с предметами и объектами сначала ближайшего, а затем и удалённого окружения. Многообразие предметов, объектов, явлений, возможных действий и их следствий воспринимается, осмысливается и становится частью внутренней культуры человека.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Деятельность может быть эффективной, результативной, а может быть и бесполезной. А какой именно она </w:t>
      </w:r>
      <w:proofErr w:type="gram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будет</w:t>
      </w:r>
      <w:proofErr w:type="gram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зависит от того, насколько человек владеет навыками целесообразности и планирования. Поэтому воспитатель должен знать и применять те методы, которые позволят получить результат в виде умений детей.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Современные условия жизни предъявляют к новому поколению наличие таких качеств, как инициатива, активность, осознанная ответственность, креативность. А значит и наличие соответствующих образовательных технологий, и профессиональных знаний у взрослых, вовлечённых в образовательное взаимодействие с детьми тоже должно иметь место.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Воспитателям ДОО важно использовать такие методы взаимодействия, которые касаются изменения всей технологии жизни ребёнка в ДОО.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Одной из таких инновационных технологий является «Детский совет». Данная технология проста в использовании, не требует много времени, согласована с примерной основной образовательной программой дошкольного образования, направлена на личностное развитие детей.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Этапы проведения Детского совета и условия для успешного овладения умениями схожи с этапами проведения занятия, поэтому воспитатели не должны учиться совершенно новой и незнакомой методике проведения.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Детский совет – общее собрание группы детей вместе с воспитателем, где каждый участник получает возможность рассказать о событиях в своей жизни, поделиться интересной информацией, а также получить новую от других, где планируются предстоящие занятия, проводятся разные виды детской деятельности. (</w:t>
      </w:r>
      <w:proofErr w:type="spell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Бабошина</w:t>
      </w:r>
      <w:proofErr w:type="spell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А. В. Консультация для воспитателей «Технология «Утренний круг»).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В повседневной жизни, как отмечают около 60% родителей, самостоятельность детей проявляется в выборе игрушек, продуктов, игр и занятий дома, некоторым соблюдением правил поведения в общественных местах.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ДОО остаётся единственным местом, где дети могут без опасения проявлять инициативу и самостоятельность.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Задачей ДОО становится организация дружественного социума на территории детского сада. Вся жизнь ребёнка в ДОО должна быть направлена на его развитие и формирование умения взаимодействовать с детьми и взрослыми.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Инновационная форма «Детский совет» используется в современных образовательных программах («Детство», От рождения до школы», «Вдохновение», «Золотой ключик», «Радуга» и др.) и включена в режим дня образовательной организации. Называется форма по-разному: утро радостных встреч, детский совет, утренний кружочек и др., но объединяет их основные заложенные в него цели и задачи.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Задачи организации Детского совета: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 ввести правила в организацию детского совета;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 создать условия для планирования (ежедневно обсуждать с детьми планы реализации совместных и индивидуальных дел);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 создать предметно-пространственную разностороннюю среду (центры активности: книги, спорта, сюжетно-ролевой игры, математики, экспериментирования, конструирования, творчества и т.д.);</w:t>
      </w:r>
      <w:proofErr w:type="gramEnd"/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 создать условия для самостоятельного выбора;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 организовывать диалог для совместного принятия решений и поиска способов решения проблемы;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 предлагать для обсуждения проблемные ситуации, связанные с потребностями и интересами детей;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 обсуждать с детьми результаты совместной и индивидуальной деятельности.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 чего же начать подготовку к проведению Детского совета?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Прежде всего, необходимо выбрать удобное место, такое, где можно расположиться всей группой, где достаточно места для размещения демонстрационных материалов. Можно сидеть на ковре или использовать подушечки и коврики на каждого ребёнка.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Правила поведения в группе независимо от их содержания должны формулироваться позитивно и их можно красиво оформить, Например: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«Внимательно слушай других!»;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«Кричать и бегать можно на улице!»;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«Если товарищу нужна помощь – помоги!»;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«Каждая игрушка в группе знает свое место!»;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«Гостей группы – приветствуем!» и т.д.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Детский совет целесообразнее проводить утром, перед образовательной деятельностью и вечером, после ужина и перед уходом детей домой.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Этапы проведения Детского совета</w:t>
      </w:r>
      <w:proofErr w:type="gram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:</w:t>
      </w:r>
      <w:proofErr w:type="gramEnd"/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1. Приветствие (пожелания, комплименты, подарки).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 Игра (тренинг, пение, слушание).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 Обмен новостями. Детский совет - место легитимного высказывания всего, что переполняет душу и просится на язык.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4. Планирование дня (выбор темы проекта, презентация центров, формулирование идей, выбор деятельности).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5. Подведение итогов (работа в центре, проект).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Детский совет может длиться в зависимости от возрастной группы и ситуации от 5 до 20 минут.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Детский совет не следует воспринимать и проводить как занятие. Дети должны участвовать в нем по желанию, принуждение не приведет к нужному результату. Дети могут в свободной форме высказываться и делиться любыми новостями, волнующими детей. Воспитатель не может ограничивать беседу только хорошими новостями. Так же не рекомендуется вытягивать информацию насильно: «Маша, ты еще нам ничего не рассказала!».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Так как высказаться во время обмена новостями хочется многим, вырабатываются правила:</w:t>
      </w:r>
    </w:p>
    <w:p w:rsidR="00E35717" w:rsidRDefault="00E35717" w:rsidP="00E35717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говорим по одному, не перебиваем друг друга,</w:t>
      </w:r>
    </w:p>
    <w:p w:rsidR="00E35717" w:rsidRDefault="00E35717" w:rsidP="00E35717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говорит только тот, у кого в руках волшебная палочка.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Если воспитатель знает, что у кого-то из детей есть значимая для всех новость (день рождения, приехали гости и т.д.), нужно </w:t>
      </w:r>
      <w:proofErr w:type="gram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представить право</w:t>
      </w:r>
      <w:proofErr w:type="gram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ему высказаться первым.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обмене новостями участвуют не только дети, но и воспитатель. Также, важно приглашать на Детский совет родителей, других специалистов и педагогов ДОО.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процессе беседы самым естественным образом формируются коммуникативные навыки, то, без чего нельзя успешно общаться.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Для того чтобы удерживать разговор в нужных рамках, надо научиться правильно реагировать на высказывания детей. От ответа воспитателя будет зависеть, в каком направлении пойдет разговор и как отразится на ребенке.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на высказывание ребенка начать задавать вопросы, то можно получить реакцию других детей, каждый из них захочет получить свою порцию внимания. Если будет необходимо, лучше вернуться к этой теме в индивидуальной беседе. А можно наоборот раскрыть эту тему дальше и выяснить что-то для дальнейшей работы, проекта.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Навык приходит только с практикой, но есть несколько советов, которым можно следовать в его развитии.</w:t>
      </w:r>
    </w:p>
    <w:p w:rsidR="00E35717" w:rsidRDefault="00E35717" w:rsidP="00E3571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 игнорируйте, но и не оставайтесь на новостях и высказываниях, связанных с покупкой вещей. Если вы будете их поддерживать, то возникнет риск того, что дети будут считать новостью, когда им что-то купили.</w:t>
      </w:r>
    </w:p>
    <w:p w:rsidR="00E35717" w:rsidRDefault="00E35717" w:rsidP="00E3571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 морализируйте. Если новость или идея, высказанная ребёнком, затрагивает отрицательные, на ваш взгляд, события или действия, постарайтесь понять, какие чувства испытывает тот, кто об этом говорит. И реагируйте на чувства.</w:t>
      </w:r>
    </w:p>
    <w:p w:rsidR="00E35717" w:rsidRDefault="00E35717" w:rsidP="00E3571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 оценивайте. Нельзя оценивать других, особенно родителей, со слов ребёнка.</w:t>
      </w:r>
    </w:p>
    <w:p w:rsidR="00E35717" w:rsidRDefault="00E35717" w:rsidP="00E3571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Не стесняйтесь, если проблема, которую затронул ребёнок, выходит, в вашем понимании, за рамки приличия.</w:t>
      </w:r>
    </w:p>
    <w:p w:rsidR="00E35717" w:rsidRDefault="00E35717" w:rsidP="00E3571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 расспрашивайте, если эта новость не составляет непосредственной важности для всех детей. Универсальная форма прекращения обсуждения какой-либо «опасной» темы – спокойно, уверенно сказать: «Так бывает».</w:t>
      </w:r>
    </w:p>
    <w:p w:rsidR="00E35717" w:rsidRDefault="00E35717" w:rsidP="00E3571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Учитесь управлять своим взглядом. Если вы хотите показать ребёнку, что не склонны поддерживать его дальнейшие высказывания, коротко ответьте и переведите внимательный взгляд дальше.</w:t>
      </w:r>
    </w:p>
    <w:p w:rsidR="00E35717" w:rsidRDefault="00E35717" w:rsidP="00E3571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Позволяйте детям самим решать, кто сегодня будет рассказывать о новостях.</w:t>
      </w:r>
    </w:p>
    <w:p w:rsidR="00E35717" w:rsidRDefault="00E35717" w:rsidP="00E35717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  <w:t>Список использованных источников/</w:t>
      </w:r>
    </w:p>
    <w:p w:rsidR="00E35717" w:rsidRDefault="00E35717" w:rsidP="00E35717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образования: утвержден приказом Министерства образования и науки Российской Федерации от 17 октября 2013г., №1155 / Министерство образования и науки Российской Федерации. – Москва: 2013г.</w:t>
      </w:r>
    </w:p>
    <w:p w:rsidR="00E35717" w:rsidRDefault="00E35717" w:rsidP="00E35717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Российская Федерация. Законы. Об образовании в Российской Федерации</w:t>
      </w:r>
      <w:proofErr w:type="gram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Федеральный закон №273-ФЗ: принят Госдумой 21 декабря 2012 года</w:t>
      </w:r>
      <w:proofErr w:type="gram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одобрен Советом Федерации 26 декабря 2012 года.</w:t>
      </w:r>
    </w:p>
    <w:p w:rsidR="00E35717" w:rsidRDefault="00E35717" w:rsidP="00E35717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[Электронный ресурс]. – Ожегов С.И. Словарь русского языка. М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val="en-US" w:eastAsia="ru-RU"/>
        </w:rPr>
        <w:t>., 1986.: uchs-a.narod.ru/index/</w:t>
      </w:r>
      <w:proofErr w:type="spellStart"/>
      <w:r>
        <w:rPr>
          <w:rFonts w:ascii="Times New Roman" w:eastAsia="Times New Roman" w:hAnsi="Times New Roman" w:cs="Times New Roman"/>
          <w:color w:val="303F50"/>
          <w:sz w:val="24"/>
          <w:szCs w:val="24"/>
          <w:lang w:val="en-US" w:eastAsia="ru-RU"/>
        </w:rPr>
        <w:t>s_i_ozhegov_slovar_russkogo_jazyka</w:t>
      </w:r>
      <w:proofErr w:type="spellEnd"/>
      <w:r>
        <w:rPr>
          <w:rFonts w:ascii="Times New Roman" w:eastAsia="Times New Roman" w:hAnsi="Times New Roman" w:cs="Times New Roman"/>
          <w:color w:val="303F50"/>
          <w:sz w:val="24"/>
          <w:szCs w:val="24"/>
          <w:lang w:val="en-US" w:eastAsia="ru-RU"/>
        </w:rPr>
        <w:t>/0-447</w:t>
      </w:r>
    </w:p>
    <w:p w:rsidR="00E35717" w:rsidRDefault="00E35717" w:rsidP="00E35717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[Электронный ресурс]. – </w:t>
      </w:r>
      <w:proofErr w:type="spell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Бабошина</w:t>
      </w:r>
      <w:proofErr w:type="spell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А. В. Консультация для воспитателей «Технология «Утренний круг». - 2015 г.: https://nsportal.ru/detskiy-sad/raznoe/2018/02/05/konsultatsiya-dlya-pedagogov-tehnologiya-utrenniy-krug</w:t>
      </w:r>
    </w:p>
    <w:p w:rsidR="00E35717" w:rsidRDefault="00E35717" w:rsidP="00E35717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Боклина</w:t>
      </w:r>
      <w:proofErr w:type="spell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С.В. Технология «Детский совет» как важнейшая форма поддержки детской инициативы/ С.В. </w:t>
      </w:r>
      <w:proofErr w:type="spell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Боклина</w:t>
      </w:r>
      <w:proofErr w:type="spell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Н.А. Кудряшова, Е.В. Сапрыкина//Молодой учёный. – 2017. - №11.1 (145.1). – С 8 -12.</w:t>
      </w:r>
    </w:p>
    <w:p w:rsidR="00E35717" w:rsidRDefault="00E35717" w:rsidP="00E35717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Будникова</w:t>
      </w:r>
      <w:proofErr w:type="spell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Т.А. Формирование способности к планированию собственной познавательной деятельности у детей 5-6 лет посредством занятий, построенных по принципу диалектического структурирования материала/ Т.А. </w:t>
      </w:r>
      <w:proofErr w:type="spell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Будникова</w:t>
      </w:r>
      <w:proofErr w:type="spell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М.С. Конько. – Казань: Молодой учёный, 2018. – С. 69-71</w:t>
      </w:r>
    </w:p>
    <w:p w:rsidR="00E35717" w:rsidRDefault="00E35717" w:rsidP="00E35717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Емельянова С.И., Кадочникова Т.А., Сергеева И.В. Детский совет как средство развития социального интеллекта у детей старшего дошкольного возраста// Интерактивная наука. – 2021. - №6 (61). – С. 1 – 2</w:t>
      </w:r>
    </w:p>
    <w:p w:rsidR="00E35717" w:rsidRDefault="00E35717" w:rsidP="00E35717">
      <w:pPr>
        <w:rPr>
          <w:rFonts w:ascii="Times New Roman" w:hAnsi="Times New Roman" w:cs="Times New Roman"/>
          <w:sz w:val="24"/>
          <w:szCs w:val="24"/>
        </w:rPr>
      </w:pPr>
    </w:p>
    <w:p w:rsidR="00806C19" w:rsidRDefault="00806C19">
      <w:bookmarkStart w:id="0" w:name="_GoBack"/>
      <w:bookmarkEnd w:id="0"/>
    </w:p>
    <w:sectPr w:rsidR="0080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A1F"/>
    <w:multiLevelType w:val="multilevel"/>
    <w:tmpl w:val="CBF4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F29A1"/>
    <w:multiLevelType w:val="multilevel"/>
    <w:tmpl w:val="633A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61BB8"/>
    <w:multiLevelType w:val="multilevel"/>
    <w:tmpl w:val="27C0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E4"/>
    <w:rsid w:val="00806C19"/>
    <w:rsid w:val="00A74AE4"/>
    <w:rsid w:val="00E3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1431</Words>
  <Characters>8163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2024-03-01T02:05:00Z</dcterms:created>
  <dcterms:modified xsi:type="dcterms:W3CDTF">2024-03-01T02:05:00Z</dcterms:modified>
</cp:coreProperties>
</file>