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E25" w:rsidRPr="00B57F0C" w:rsidRDefault="00FC7E25" w:rsidP="00FC7E25">
      <w:pPr>
        <w:spacing w:after="0"/>
        <w:jc w:val="center"/>
        <w:rPr>
          <w:rFonts w:ascii="Times New Roman" w:hAnsi="Times New Roman"/>
          <w:sz w:val="24"/>
          <w:szCs w:val="24"/>
        </w:rPr>
      </w:pPr>
      <w:r w:rsidRPr="00B57F0C">
        <w:rPr>
          <w:rFonts w:ascii="Times New Roman" w:hAnsi="Times New Roman"/>
          <w:sz w:val="24"/>
          <w:szCs w:val="24"/>
        </w:rPr>
        <w:t>Муниципальное бюджетное дошкольное образовательное учреждение</w:t>
      </w:r>
    </w:p>
    <w:p w:rsidR="00FC7E25" w:rsidRPr="00B57F0C" w:rsidRDefault="00FC7E25" w:rsidP="00FC7E25">
      <w:pPr>
        <w:spacing w:after="0"/>
        <w:jc w:val="center"/>
        <w:rPr>
          <w:rFonts w:ascii="Times New Roman" w:hAnsi="Times New Roman"/>
          <w:sz w:val="24"/>
          <w:szCs w:val="24"/>
        </w:rPr>
      </w:pPr>
      <w:r w:rsidRPr="00B57F0C">
        <w:rPr>
          <w:rFonts w:ascii="Times New Roman" w:hAnsi="Times New Roman"/>
          <w:sz w:val="24"/>
          <w:szCs w:val="24"/>
        </w:rPr>
        <w:t>«Детский сад №6 «Березка»</w:t>
      </w:r>
    </w:p>
    <w:p w:rsidR="00FC7E25" w:rsidRPr="00B57F0C" w:rsidRDefault="00FC7E25" w:rsidP="00FC7E25">
      <w:pPr>
        <w:spacing w:after="0"/>
        <w:jc w:val="center"/>
        <w:rPr>
          <w:rFonts w:ascii="Times New Roman" w:hAnsi="Times New Roman"/>
          <w:sz w:val="24"/>
          <w:szCs w:val="24"/>
        </w:rPr>
      </w:pPr>
      <w:r w:rsidRPr="00B57F0C">
        <w:rPr>
          <w:rFonts w:ascii="Times New Roman" w:hAnsi="Times New Roman"/>
          <w:sz w:val="24"/>
          <w:szCs w:val="24"/>
        </w:rPr>
        <w:t>671842, г</w:t>
      </w:r>
      <w:proofErr w:type="gramStart"/>
      <w:r w:rsidRPr="00B57F0C">
        <w:rPr>
          <w:rFonts w:ascii="Times New Roman" w:hAnsi="Times New Roman"/>
          <w:sz w:val="24"/>
          <w:szCs w:val="24"/>
        </w:rPr>
        <w:t>.К</w:t>
      </w:r>
      <w:proofErr w:type="gramEnd"/>
      <w:r w:rsidRPr="00B57F0C">
        <w:rPr>
          <w:rFonts w:ascii="Times New Roman" w:hAnsi="Times New Roman"/>
          <w:sz w:val="24"/>
          <w:szCs w:val="24"/>
        </w:rPr>
        <w:t xml:space="preserve">яхта, улица </w:t>
      </w:r>
      <w:proofErr w:type="spellStart"/>
      <w:r w:rsidRPr="00B57F0C">
        <w:rPr>
          <w:rFonts w:ascii="Times New Roman" w:hAnsi="Times New Roman"/>
          <w:sz w:val="24"/>
          <w:szCs w:val="24"/>
        </w:rPr>
        <w:t>Сухэ-Батора</w:t>
      </w:r>
      <w:proofErr w:type="spellEnd"/>
      <w:r w:rsidRPr="00B57F0C">
        <w:rPr>
          <w:rFonts w:ascii="Times New Roman" w:hAnsi="Times New Roman"/>
          <w:sz w:val="24"/>
          <w:szCs w:val="24"/>
        </w:rPr>
        <w:t xml:space="preserve"> 42</w:t>
      </w:r>
    </w:p>
    <w:p w:rsidR="00FC7E25" w:rsidRPr="00B57F0C" w:rsidRDefault="00FC7E25" w:rsidP="00FC7E25">
      <w:pPr>
        <w:pBdr>
          <w:bottom w:val="single" w:sz="12" w:space="1" w:color="auto"/>
        </w:pBdr>
        <w:spacing w:after="0"/>
        <w:jc w:val="center"/>
        <w:rPr>
          <w:rFonts w:ascii="Times New Roman" w:hAnsi="Times New Roman"/>
          <w:sz w:val="24"/>
          <w:szCs w:val="24"/>
          <w:lang w:val="en-US"/>
        </w:rPr>
      </w:pPr>
      <w:r w:rsidRPr="00B57F0C">
        <w:rPr>
          <w:rFonts w:ascii="Times New Roman" w:hAnsi="Times New Roman"/>
          <w:sz w:val="24"/>
          <w:szCs w:val="24"/>
        </w:rPr>
        <w:t>тел</w:t>
      </w:r>
      <w:r w:rsidRPr="00B57F0C">
        <w:rPr>
          <w:rFonts w:ascii="Times New Roman" w:hAnsi="Times New Roman"/>
          <w:sz w:val="24"/>
          <w:szCs w:val="24"/>
          <w:lang w:val="en-US"/>
        </w:rPr>
        <w:t xml:space="preserve">.:  8(30142)45644, </w:t>
      </w:r>
      <w:r w:rsidRPr="00B57F0C">
        <w:rPr>
          <w:rFonts w:ascii="Times New Roman" w:hAnsi="Times New Roman"/>
          <w:sz w:val="24"/>
          <w:szCs w:val="24"/>
        </w:rPr>
        <w:t>почта</w:t>
      </w:r>
      <w:r w:rsidRPr="00B57F0C">
        <w:rPr>
          <w:rFonts w:ascii="Times New Roman" w:hAnsi="Times New Roman"/>
          <w:sz w:val="24"/>
          <w:szCs w:val="24"/>
          <w:lang w:val="en-US"/>
        </w:rPr>
        <w:t>: dsad-berezka03.mail.ru</w:t>
      </w:r>
    </w:p>
    <w:p w:rsidR="00FC7E25" w:rsidRPr="00E36E66" w:rsidRDefault="00FC7E25" w:rsidP="001262B0">
      <w:pPr>
        <w:rPr>
          <w:rFonts w:ascii="Times New Roman" w:hAnsi="Times New Roman" w:cs="Times New Roman"/>
          <w:bCs/>
          <w:sz w:val="24"/>
          <w:szCs w:val="24"/>
          <w:lang w:val="en-US"/>
        </w:rPr>
      </w:pPr>
    </w:p>
    <w:p w:rsidR="001262B0" w:rsidRPr="00E36E66" w:rsidRDefault="001262B0" w:rsidP="001262B0">
      <w:pPr>
        <w:rPr>
          <w:rFonts w:ascii="Times New Roman" w:hAnsi="Times New Roman" w:cs="Times New Roman"/>
          <w:bCs/>
          <w:sz w:val="24"/>
          <w:szCs w:val="24"/>
          <w:lang w:val="en-US"/>
        </w:rPr>
      </w:pPr>
    </w:p>
    <w:p w:rsidR="001262B0" w:rsidRPr="00E36E66" w:rsidRDefault="001262B0" w:rsidP="001262B0">
      <w:pPr>
        <w:rPr>
          <w:rFonts w:ascii="Times New Roman" w:hAnsi="Times New Roman" w:cs="Times New Roman"/>
          <w:bCs/>
          <w:sz w:val="24"/>
          <w:szCs w:val="24"/>
          <w:lang w:val="en-US"/>
        </w:rPr>
      </w:pPr>
    </w:p>
    <w:p w:rsidR="001262B0" w:rsidRPr="00E36E66" w:rsidRDefault="001262B0" w:rsidP="001262B0">
      <w:pPr>
        <w:rPr>
          <w:rFonts w:ascii="Times New Roman" w:hAnsi="Times New Roman" w:cs="Times New Roman"/>
          <w:bCs/>
          <w:sz w:val="24"/>
          <w:szCs w:val="24"/>
          <w:lang w:val="en-US"/>
        </w:rPr>
      </w:pPr>
    </w:p>
    <w:p w:rsidR="00FC7E25" w:rsidRPr="00E36E66" w:rsidRDefault="00FC7E25" w:rsidP="00FC7E25">
      <w:pPr>
        <w:rPr>
          <w:bCs/>
          <w:lang w:val="en-US"/>
        </w:rPr>
      </w:pPr>
    </w:p>
    <w:p w:rsidR="00FC7E25" w:rsidRPr="00E36E66" w:rsidRDefault="00FC7E25" w:rsidP="00FC7E25">
      <w:pPr>
        <w:rPr>
          <w:bCs/>
          <w:lang w:val="en-US"/>
        </w:rPr>
      </w:pPr>
    </w:p>
    <w:p w:rsidR="00FC7E25" w:rsidRPr="00090B31" w:rsidRDefault="00FC7E25" w:rsidP="00FC7E25">
      <w:pPr>
        <w:jc w:val="center"/>
        <w:rPr>
          <w:rFonts w:ascii="Times New Roman" w:hAnsi="Times New Roman" w:cs="Times New Roman"/>
          <w:b/>
          <w:bCs/>
          <w:sz w:val="24"/>
          <w:szCs w:val="24"/>
        </w:rPr>
      </w:pPr>
      <w:r w:rsidRPr="00090B31">
        <w:rPr>
          <w:rFonts w:ascii="Times New Roman" w:hAnsi="Times New Roman" w:cs="Times New Roman"/>
          <w:b/>
          <w:bCs/>
          <w:sz w:val="24"/>
          <w:szCs w:val="24"/>
        </w:rPr>
        <w:t xml:space="preserve">Проект </w:t>
      </w:r>
      <w:r>
        <w:rPr>
          <w:rFonts w:ascii="Times New Roman" w:hAnsi="Times New Roman" w:cs="Times New Roman"/>
          <w:b/>
          <w:bCs/>
          <w:sz w:val="24"/>
          <w:szCs w:val="24"/>
        </w:rPr>
        <w:t xml:space="preserve">по патриотическому воспитанию детей дошкольного возраста </w:t>
      </w:r>
      <w:r w:rsidRPr="00090B31">
        <w:rPr>
          <w:rFonts w:ascii="Times New Roman" w:hAnsi="Times New Roman" w:cs="Times New Roman"/>
          <w:b/>
          <w:bCs/>
          <w:sz w:val="24"/>
          <w:szCs w:val="24"/>
        </w:rPr>
        <w:t>на тему</w:t>
      </w:r>
      <w:r>
        <w:rPr>
          <w:rFonts w:ascii="Times New Roman" w:hAnsi="Times New Roman" w:cs="Times New Roman"/>
          <w:b/>
          <w:bCs/>
          <w:sz w:val="24"/>
          <w:szCs w:val="24"/>
        </w:rPr>
        <w:t>:</w:t>
      </w:r>
    </w:p>
    <w:p w:rsidR="00FC7E25" w:rsidRPr="00090B31" w:rsidRDefault="00FC7E25" w:rsidP="00FC7E25">
      <w:pPr>
        <w:jc w:val="center"/>
        <w:rPr>
          <w:rFonts w:ascii="Times New Roman" w:hAnsi="Times New Roman" w:cs="Times New Roman"/>
          <w:b/>
          <w:bCs/>
          <w:sz w:val="24"/>
          <w:szCs w:val="24"/>
        </w:rPr>
      </w:pPr>
      <w:r w:rsidRPr="00090B31">
        <w:rPr>
          <w:rFonts w:ascii="Times New Roman" w:hAnsi="Times New Roman" w:cs="Times New Roman"/>
          <w:b/>
          <w:bCs/>
          <w:sz w:val="24"/>
          <w:szCs w:val="24"/>
        </w:rPr>
        <w:t>«Моя малая Родина – Республика Бурятия»</w:t>
      </w:r>
    </w:p>
    <w:p w:rsidR="00FC7E25" w:rsidRPr="00090B31" w:rsidRDefault="00FC7E25" w:rsidP="00FC7E25">
      <w:pPr>
        <w:rPr>
          <w:rFonts w:ascii="Times New Roman" w:hAnsi="Times New Roman" w:cs="Times New Roman"/>
          <w:bCs/>
          <w:sz w:val="24"/>
          <w:szCs w:val="24"/>
        </w:rPr>
      </w:pPr>
    </w:p>
    <w:p w:rsidR="00FC7E25" w:rsidRPr="00090B31" w:rsidRDefault="00FC7E25" w:rsidP="00FC7E25">
      <w:pPr>
        <w:rPr>
          <w:rFonts w:ascii="Times New Roman" w:hAnsi="Times New Roman" w:cs="Times New Roman"/>
          <w:bCs/>
          <w:sz w:val="24"/>
          <w:szCs w:val="24"/>
        </w:rPr>
      </w:pPr>
    </w:p>
    <w:p w:rsidR="00FC7E25" w:rsidRPr="00090B31" w:rsidRDefault="00FC7E25" w:rsidP="00FC7E25">
      <w:pPr>
        <w:jc w:val="center"/>
        <w:rPr>
          <w:rFonts w:ascii="Times New Roman" w:hAnsi="Times New Roman" w:cs="Times New Roman"/>
          <w:bCs/>
          <w:sz w:val="24"/>
          <w:szCs w:val="24"/>
        </w:rPr>
      </w:pPr>
      <w:r w:rsidRPr="00090B31">
        <w:rPr>
          <w:rFonts w:ascii="Times New Roman" w:hAnsi="Times New Roman" w:cs="Times New Roman"/>
          <w:bCs/>
          <w:noProof/>
          <w:sz w:val="24"/>
          <w:szCs w:val="24"/>
          <w:lang w:eastAsia="ru-RU"/>
        </w:rPr>
        <w:drawing>
          <wp:inline distT="0" distB="0" distL="0" distR="0">
            <wp:extent cx="3209925" cy="2695575"/>
            <wp:effectExtent l="0" t="0" r="9525" b="9525"/>
            <wp:docPr id="1" name="Рисунок 1" descr="F:\DCIM\119MSDCF\DSC02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19MSDCF\DSC02784.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208122" cy="2694061"/>
                    </a:xfrm>
                    <a:prstGeom prst="rect">
                      <a:avLst/>
                    </a:prstGeom>
                    <a:noFill/>
                    <a:ln>
                      <a:noFill/>
                    </a:ln>
                  </pic:spPr>
                </pic:pic>
              </a:graphicData>
            </a:graphic>
          </wp:inline>
        </w:drawing>
      </w:r>
    </w:p>
    <w:p w:rsidR="00FC7E25" w:rsidRPr="00090B31" w:rsidRDefault="00FC7E25" w:rsidP="00FC7E25">
      <w:pPr>
        <w:rPr>
          <w:rFonts w:ascii="Times New Roman" w:hAnsi="Times New Roman" w:cs="Times New Roman"/>
          <w:bCs/>
          <w:sz w:val="24"/>
          <w:szCs w:val="24"/>
        </w:rPr>
      </w:pPr>
    </w:p>
    <w:p w:rsidR="00FC7E25" w:rsidRPr="00090B31" w:rsidRDefault="00FC7E25" w:rsidP="00FC7E25">
      <w:pPr>
        <w:rPr>
          <w:rFonts w:ascii="Times New Roman" w:hAnsi="Times New Roman" w:cs="Times New Roman"/>
          <w:bCs/>
          <w:sz w:val="24"/>
          <w:szCs w:val="24"/>
        </w:rPr>
      </w:pPr>
    </w:p>
    <w:p w:rsidR="00FC7E25" w:rsidRPr="00090B31" w:rsidRDefault="00FC7E25" w:rsidP="00FC7E25">
      <w:pPr>
        <w:pStyle w:val="a3"/>
        <w:rPr>
          <w:rFonts w:ascii="Times New Roman" w:hAnsi="Times New Roman" w:cs="Times New Roman"/>
          <w:b/>
          <w:sz w:val="24"/>
          <w:szCs w:val="24"/>
        </w:rPr>
      </w:pPr>
      <w:r w:rsidRPr="00090B31">
        <w:rPr>
          <w:rFonts w:ascii="Times New Roman" w:hAnsi="Times New Roman" w:cs="Times New Roman"/>
          <w:sz w:val="24"/>
          <w:szCs w:val="24"/>
        </w:rPr>
        <w:tab/>
        <w:t xml:space="preserve">                                                                           </w:t>
      </w:r>
      <w:r w:rsidRPr="00090B31">
        <w:rPr>
          <w:rFonts w:ascii="Times New Roman" w:hAnsi="Times New Roman" w:cs="Times New Roman"/>
          <w:b/>
          <w:sz w:val="24"/>
          <w:szCs w:val="24"/>
        </w:rPr>
        <w:t>Выполнила:</w:t>
      </w:r>
      <w:r w:rsidRPr="00090B31">
        <w:rPr>
          <w:rFonts w:ascii="Times New Roman" w:hAnsi="Times New Roman" w:cs="Times New Roman"/>
          <w:b/>
          <w:sz w:val="24"/>
          <w:szCs w:val="24"/>
        </w:rPr>
        <w:tab/>
        <w:t xml:space="preserve">                                                                                          </w:t>
      </w:r>
    </w:p>
    <w:p w:rsidR="00FC7E25" w:rsidRDefault="00FC7E25" w:rsidP="00FC7E25">
      <w:pPr>
        <w:jc w:val="right"/>
        <w:rPr>
          <w:rFonts w:ascii="Times New Roman" w:hAnsi="Times New Roman" w:cs="Times New Roman"/>
          <w:bCs/>
          <w:sz w:val="24"/>
          <w:szCs w:val="24"/>
        </w:rPr>
      </w:pPr>
      <w:r w:rsidRPr="00090B31">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090B31">
        <w:rPr>
          <w:rFonts w:ascii="Times New Roman" w:hAnsi="Times New Roman" w:cs="Times New Roman"/>
          <w:bCs/>
          <w:sz w:val="24"/>
          <w:szCs w:val="24"/>
        </w:rPr>
        <w:t xml:space="preserve"> Воспитатель высшей категории:                                         </w:t>
      </w:r>
    </w:p>
    <w:p w:rsidR="00FC7E25" w:rsidRPr="00090B31" w:rsidRDefault="00FC7E25" w:rsidP="00FC7E25">
      <w:pPr>
        <w:jc w:val="right"/>
        <w:rPr>
          <w:rFonts w:ascii="Times New Roman" w:hAnsi="Times New Roman" w:cs="Times New Roman"/>
          <w:bCs/>
          <w:sz w:val="24"/>
          <w:szCs w:val="24"/>
        </w:rPr>
      </w:pPr>
      <w:r w:rsidRPr="00090B31">
        <w:rPr>
          <w:rFonts w:ascii="Times New Roman" w:hAnsi="Times New Roman" w:cs="Times New Roman"/>
          <w:bCs/>
          <w:sz w:val="24"/>
          <w:szCs w:val="24"/>
        </w:rPr>
        <w:t xml:space="preserve">      </w:t>
      </w:r>
      <w:proofErr w:type="spellStart"/>
      <w:r w:rsidRPr="00090B31">
        <w:rPr>
          <w:rFonts w:ascii="Times New Roman" w:hAnsi="Times New Roman" w:cs="Times New Roman"/>
          <w:bCs/>
          <w:sz w:val="24"/>
          <w:szCs w:val="24"/>
        </w:rPr>
        <w:t>Лоскутникова</w:t>
      </w:r>
      <w:proofErr w:type="spellEnd"/>
      <w:r w:rsidRPr="00090B31">
        <w:rPr>
          <w:rFonts w:ascii="Times New Roman" w:hAnsi="Times New Roman" w:cs="Times New Roman"/>
          <w:bCs/>
          <w:sz w:val="24"/>
          <w:szCs w:val="24"/>
        </w:rPr>
        <w:t xml:space="preserve"> Любовь </w:t>
      </w:r>
      <w:proofErr w:type="spellStart"/>
      <w:r w:rsidRPr="00090B31">
        <w:rPr>
          <w:rFonts w:ascii="Times New Roman" w:hAnsi="Times New Roman" w:cs="Times New Roman"/>
          <w:bCs/>
          <w:sz w:val="24"/>
          <w:szCs w:val="24"/>
        </w:rPr>
        <w:t>Фадеевна</w:t>
      </w:r>
      <w:proofErr w:type="spellEnd"/>
    </w:p>
    <w:p w:rsidR="00FC7E25" w:rsidRDefault="00FC7E25" w:rsidP="00FC7E25">
      <w:pPr>
        <w:rPr>
          <w:rFonts w:ascii="Times New Roman" w:hAnsi="Times New Roman" w:cs="Times New Roman"/>
          <w:bCs/>
          <w:sz w:val="24"/>
          <w:szCs w:val="24"/>
        </w:rPr>
      </w:pPr>
    </w:p>
    <w:p w:rsidR="00FC7E25" w:rsidRDefault="00FC7E25" w:rsidP="00FC7E25">
      <w:pPr>
        <w:jc w:val="center"/>
        <w:rPr>
          <w:rFonts w:ascii="Times New Roman" w:hAnsi="Times New Roman" w:cs="Times New Roman"/>
          <w:bCs/>
          <w:sz w:val="24"/>
          <w:szCs w:val="24"/>
        </w:rPr>
      </w:pPr>
      <w:r w:rsidRPr="00090B31">
        <w:rPr>
          <w:rFonts w:ascii="Times New Roman" w:hAnsi="Times New Roman" w:cs="Times New Roman"/>
          <w:bCs/>
          <w:sz w:val="24"/>
          <w:szCs w:val="24"/>
        </w:rPr>
        <w:t xml:space="preserve">Кяхта </w:t>
      </w:r>
      <w:r w:rsidR="0005334F">
        <w:rPr>
          <w:rFonts w:ascii="Times New Roman" w:hAnsi="Times New Roman" w:cs="Times New Roman"/>
          <w:bCs/>
          <w:sz w:val="24"/>
          <w:szCs w:val="24"/>
        </w:rPr>
        <w:t>2023</w:t>
      </w:r>
      <w:r w:rsidRPr="00090B31">
        <w:rPr>
          <w:rFonts w:ascii="Times New Roman" w:hAnsi="Times New Roman" w:cs="Times New Roman"/>
          <w:bCs/>
          <w:sz w:val="24"/>
          <w:szCs w:val="24"/>
        </w:rPr>
        <w:t>г</w:t>
      </w:r>
      <w:r>
        <w:rPr>
          <w:rFonts w:ascii="Times New Roman" w:hAnsi="Times New Roman" w:cs="Times New Roman"/>
          <w:bCs/>
          <w:sz w:val="24"/>
          <w:szCs w:val="24"/>
        </w:rPr>
        <w:t>.</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lastRenderedPageBreak/>
        <w:t>Оглавление:</w:t>
      </w:r>
    </w:p>
    <w:tbl>
      <w:tblPr>
        <w:tblpPr w:leftFromText="180" w:rightFromText="180" w:vertAnchor="text" w:horzAnchor="margin" w:tblpXSpec="center" w:tblpY="241"/>
        <w:tblW w:w="10335" w:type="dxa"/>
        <w:shd w:val="clear" w:color="auto" w:fill="FFFFFF"/>
        <w:tblCellMar>
          <w:top w:w="105" w:type="dxa"/>
          <w:left w:w="105" w:type="dxa"/>
          <w:bottom w:w="105" w:type="dxa"/>
          <w:right w:w="105" w:type="dxa"/>
        </w:tblCellMar>
        <w:tblLook w:val="04A0"/>
      </w:tblPr>
      <w:tblGrid>
        <w:gridCol w:w="8924"/>
        <w:gridCol w:w="1411"/>
      </w:tblGrid>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587"/>
              <w:jc w:val="both"/>
              <w:rPr>
                <w:rFonts w:ascii="Times New Roman" w:hAnsi="Times New Roman" w:cs="Times New Roman"/>
                <w:sz w:val="24"/>
                <w:szCs w:val="24"/>
              </w:rPr>
            </w:pPr>
            <w:r w:rsidRPr="00FE56E7">
              <w:rPr>
                <w:rFonts w:ascii="Times New Roman" w:hAnsi="Times New Roman" w:cs="Times New Roman"/>
                <w:sz w:val="24"/>
                <w:szCs w:val="24"/>
              </w:rPr>
              <w:t>Аннотация. Пояснительная записка</w:t>
            </w: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3</w:t>
            </w:r>
          </w:p>
        </w:tc>
      </w:tr>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587"/>
              <w:jc w:val="both"/>
              <w:rPr>
                <w:rFonts w:ascii="Times New Roman" w:hAnsi="Times New Roman" w:cs="Times New Roman"/>
                <w:sz w:val="24"/>
                <w:szCs w:val="24"/>
              </w:rPr>
            </w:pP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p>
        </w:tc>
      </w:tr>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587"/>
              <w:jc w:val="both"/>
              <w:rPr>
                <w:rFonts w:ascii="Times New Roman" w:hAnsi="Times New Roman" w:cs="Times New Roman"/>
                <w:sz w:val="24"/>
                <w:szCs w:val="24"/>
              </w:rPr>
            </w:pPr>
            <w:r w:rsidRPr="00FE56E7">
              <w:rPr>
                <w:rFonts w:ascii="Times New Roman" w:hAnsi="Times New Roman" w:cs="Times New Roman"/>
                <w:sz w:val="24"/>
                <w:szCs w:val="24"/>
              </w:rPr>
              <w:t>Актуальность выбранной темы</w:t>
            </w: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3</w:t>
            </w:r>
          </w:p>
        </w:tc>
      </w:tr>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587"/>
              <w:jc w:val="both"/>
              <w:rPr>
                <w:rFonts w:ascii="Times New Roman" w:hAnsi="Times New Roman" w:cs="Times New Roman"/>
                <w:sz w:val="24"/>
                <w:szCs w:val="24"/>
              </w:rPr>
            </w:pPr>
            <w:r w:rsidRPr="00FE56E7">
              <w:rPr>
                <w:rFonts w:ascii="Times New Roman" w:hAnsi="Times New Roman" w:cs="Times New Roman"/>
                <w:sz w:val="24"/>
                <w:szCs w:val="24"/>
              </w:rPr>
              <w:t>Выделение проблемы, лежащей в основе разработки</w:t>
            </w: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3</w:t>
            </w:r>
          </w:p>
        </w:tc>
      </w:tr>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587"/>
              <w:jc w:val="both"/>
              <w:rPr>
                <w:rFonts w:ascii="Times New Roman" w:hAnsi="Times New Roman" w:cs="Times New Roman"/>
                <w:sz w:val="24"/>
                <w:szCs w:val="24"/>
              </w:rPr>
            </w:pPr>
            <w:r w:rsidRPr="00FE56E7">
              <w:rPr>
                <w:rFonts w:ascii="Times New Roman" w:hAnsi="Times New Roman" w:cs="Times New Roman"/>
                <w:sz w:val="24"/>
                <w:szCs w:val="24"/>
              </w:rPr>
              <w:t>Цель и задачи кружка</w:t>
            </w: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4</w:t>
            </w:r>
          </w:p>
        </w:tc>
      </w:tr>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587"/>
              <w:jc w:val="both"/>
              <w:rPr>
                <w:rFonts w:ascii="Times New Roman" w:hAnsi="Times New Roman" w:cs="Times New Roman"/>
                <w:sz w:val="24"/>
                <w:szCs w:val="24"/>
              </w:rPr>
            </w:pPr>
            <w:r w:rsidRPr="00FE56E7">
              <w:rPr>
                <w:rFonts w:ascii="Times New Roman" w:hAnsi="Times New Roman" w:cs="Times New Roman"/>
                <w:sz w:val="24"/>
                <w:szCs w:val="24"/>
              </w:rPr>
              <w:t>Оригинальность разработки</w:t>
            </w: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6</w:t>
            </w:r>
          </w:p>
        </w:tc>
      </w:tr>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587"/>
              <w:jc w:val="both"/>
              <w:rPr>
                <w:rFonts w:ascii="Times New Roman" w:hAnsi="Times New Roman" w:cs="Times New Roman"/>
                <w:sz w:val="24"/>
                <w:szCs w:val="24"/>
              </w:rPr>
            </w:pPr>
            <w:r w:rsidRPr="00FE56E7">
              <w:rPr>
                <w:rFonts w:ascii="Times New Roman" w:hAnsi="Times New Roman" w:cs="Times New Roman"/>
                <w:sz w:val="24"/>
                <w:szCs w:val="24"/>
              </w:rPr>
              <w:t>Новизна, разработки</w:t>
            </w: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6</w:t>
            </w:r>
          </w:p>
        </w:tc>
      </w:tr>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587"/>
              <w:jc w:val="both"/>
              <w:rPr>
                <w:rFonts w:ascii="Times New Roman" w:hAnsi="Times New Roman" w:cs="Times New Roman"/>
                <w:sz w:val="24"/>
                <w:szCs w:val="24"/>
              </w:rPr>
            </w:pPr>
            <w:r w:rsidRPr="00FE56E7">
              <w:rPr>
                <w:rFonts w:ascii="Times New Roman" w:hAnsi="Times New Roman" w:cs="Times New Roman"/>
                <w:sz w:val="24"/>
                <w:szCs w:val="24"/>
              </w:rPr>
              <w:t>Элементы авторства</w:t>
            </w: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6</w:t>
            </w:r>
          </w:p>
        </w:tc>
      </w:tr>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587"/>
              <w:jc w:val="both"/>
              <w:rPr>
                <w:rFonts w:ascii="Times New Roman" w:hAnsi="Times New Roman" w:cs="Times New Roman"/>
                <w:sz w:val="24"/>
                <w:szCs w:val="24"/>
              </w:rPr>
            </w:pPr>
            <w:r w:rsidRPr="00FE56E7">
              <w:rPr>
                <w:rFonts w:ascii="Times New Roman" w:hAnsi="Times New Roman" w:cs="Times New Roman"/>
                <w:sz w:val="24"/>
                <w:szCs w:val="24"/>
              </w:rPr>
              <w:t>Практическая значимость</w:t>
            </w: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6</w:t>
            </w:r>
          </w:p>
        </w:tc>
      </w:tr>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587"/>
              <w:jc w:val="both"/>
              <w:rPr>
                <w:rFonts w:ascii="Times New Roman" w:hAnsi="Times New Roman" w:cs="Times New Roman"/>
                <w:sz w:val="24"/>
                <w:szCs w:val="24"/>
              </w:rPr>
            </w:pPr>
            <w:r w:rsidRPr="00FE56E7">
              <w:rPr>
                <w:rFonts w:ascii="Times New Roman" w:hAnsi="Times New Roman" w:cs="Times New Roman"/>
                <w:sz w:val="24"/>
                <w:szCs w:val="24"/>
              </w:rPr>
              <w:t>Уровень внедрения</w:t>
            </w: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7</w:t>
            </w:r>
          </w:p>
        </w:tc>
      </w:tr>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587"/>
              <w:jc w:val="both"/>
              <w:rPr>
                <w:rFonts w:ascii="Times New Roman" w:hAnsi="Times New Roman" w:cs="Times New Roman"/>
                <w:sz w:val="24"/>
                <w:szCs w:val="24"/>
              </w:rPr>
            </w:pPr>
            <w:r w:rsidRPr="00FE56E7">
              <w:rPr>
                <w:rFonts w:ascii="Times New Roman" w:hAnsi="Times New Roman" w:cs="Times New Roman"/>
                <w:sz w:val="24"/>
                <w:szCs w:val="24"/>
              </w:rPr>
              <w:t>Возможность применения другими педагогами</w:t>
            </w: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8</w:t>
            </w:r>
          </w:p>
        </w:tc>
      </w:tr>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587"/>
              <w:jc w:val="both"/>
              <w:rPr>
                <w:rFonts w:ascii="Times New Roman" w:hAnsi="Times New Roman" w:cs="Times New Roman"/>
                <w:sz w:val="24"/>
                <w:szCs w:val="24"/>
              </w:rPr>
            </w:pPr>
            <w:r w:rsidRPr="00FE56E7">
              <w:rPr>
                <w:rFonts w:ascii="Times New Roman" w:hAnsi="Times New Roman" w:cs="Times New Roman"/>
                <w:b/>
                <w:sz w:val="24"/>
                <w:szCs w:val="24"/>
              </w:rPr>
              <w:t>Формы представления результатов педагогической деятельности педагога.</w:t>
            </w: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8</w:t>
            </w:r>
          </w:p>
        </w:tc>
      </w:tr>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587"/>
              <w:jc w:val="both"/>
              <w:rPr>
                <w:rFonts w:ascii="Times New Roman" w:hAnsi="Times New Roman" w:cs="Times New Roman"/>
                <w:sz w:val="24"/>
                <w:szCs w:val="24"/>
              </w:rPr>
            </w:pPr>
            <w:r w:rsidRPr="00FE56E7">
              <w:rPr>
                <w:rFonts w:ascii="Times New Roman" w:hAnsi="Times New Roman" w:cs="Times New Roman"/>
                <w:sz w:val="24"/>
                <w:szCs w:val="24"/>
              </w:rPr>
              <w:t>БЛОК «Народное творчество» (Устное народное творчество, литературное и певческое творчество).</w:t>
            </w: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8</w:t>
            </w:r>
          </w:p>
        </w:tc>
      </w:tr>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587"/>
              <w:jc w:val="both"/>
              <w:rPr>
                <w:rFonts w:ascii="Times New Roman" w:hAnsi="Times New Roman" w:cs="Times New Roman"/>
                <w:sz w:val="24"/>
                <w:szCs w:val="24"/>
              </w:rPr>
            </w:pPr>
            <w:r w:rsidRPr="00FE56E7">
              <w:rPr>
                <w:rFonts w:ascii="Times New Roman" w:hAnsi="Times New Roman" w:cs="Times New Roman"/>
                <w:sz w:val="24"/>
                <w:szCs w:val="24"/>
              </w:rPr>
              <w:t>БЛОК «Национальные традиции бурятского народа»</w:t>
            </w:r>
          </w:p>
          <w:p w:rsidR="00FC7E25" w:rsidRPr="00FE56E7" w:rsidRDefault="00FC7E25" w:rsidP="005E5C99">
            <w:pPr>
              <w:pStyle w:val="a3"/>
              <w:ind w:right="587"/>
              <w:jc w:val="both"/>
              <w:rPr>
                <w:rFonts w:ascii="Times New Roman" w:hAnsi="Times New Roman" w:cs="Times New Roman"/>
                <w:sz w:val="24"/>
                <w:szCs w:val="24"/>
              </w:rPr>
            </w:pPr>
            <w:r w:rsidRPr="00FE56E7">
              <w:rPr>
                <w:rFonts w:ascii="Times New Roman" w:hAnsi="Times New Roman" w:cs="Times New Roman"/>
                <w:sz w:val="24"/>
                <w:szCs w:val="24"/>
              </w:rPr>
              <w:t>(Народные традиции, обычаи, праздники, обряды, народные игры, национальная одежда).</w:t>
            </w: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8</w:t>
            </w:r>
          </w:p>
        </w:tc>
      </w:tr>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587"/>
              <w:jc w:val="both"/>
              <w:rPr>
                <w:rFonts w:ascii="Times New Roman" w:hAnsi="Times New Roman" w:cs="Times New Roman"/>
                <w:sz w:val="24"/>
                <w:szCs w:val="24"/>
              </w:rPr>
            </w:pPr>
            <w:r w:rsidRPr="00FE56E7">
              <w:rPr>
                <w:rFonts w:ascii="Times New Roman" w:hAnsi="Times New Roman" w:cs="Times New Roman"/>
                <w:sz w:val="24"/>
                <w:szCs w:val="24"/>
              </w:rPr>
              <w:t>БЛОК «Общение на родном языке»</w:t>
            </w: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8</w:t>
            </w:r>
          </w:p>
        </w:tc>
      </w:tr>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587"/>
              <w:jc w:val="both"/>
              <w:rPr>
                <w:rFonts w:ascii="Times New Roman" w:hAnsi="Times New Roman" w:cs="Times New Roman"/>
                <w:sz w:val="24"/>
                <w:szCs w:val="24"/>
              </w:rPr>
            </w:pPr>
            <w:r w:rsidRPr="00FE56E7">
              <w:rPr>
                <w:rFonts w:ascii="Times New Roman" w:hAnsi="Times New Roman" w:cs="Times New Roman"/>
                <w:b/>
                <w:sz w:val="24"/>
                <w:szCs w:val="24"/>
              </w:rPr>
              <w:t>Методическая продукция педагога (учебно-программная документация)</w:t>
            </w: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8</w:t>
            </w:r>
          </w:p>
        </w:tc>
      </w:tr>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587"/>
              <w:jc w:val="both"/>
              <w:rPr>
                <w:rFonts w:ascii="Times New Roman" w:hAnsi="Times New Roman" w:cs="Times New Roman"/>
                <w:sz w:val="24"/>
                <w:szCs w:val="24"/>
              </w:rPr>
            </w:pPr>
            <w:r w:rsidRPr="00FE56E7">
              <w:rPr>
                <w:rFonts w:ascii="Times New Roman" w:hAnsi="Times New Roman" w:cs="Times New Roman"/>
                <w:b/>
                <w:sz w:val="24"/>
                <w:szCs w:val="24"/>
              </w:rPr>
              <w:t>Схема учебного занятия</w:t>
            </w: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8-13</w:t>
            </w:r>
          </w:p>
        </w:tc>
      </w:tr>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587"/>
              <w:jc w:val="both"/>
              <w:rPr>
                <w:rFonts w:ascii="Times New Roman" w:hAnsi="Times New Roman" w:cs="Times New Roman"/>
                <w:sz w:val="24"/>
                <w:szCs w:val="24"/>
              </w:rPr>
            </w:pPr>
            <w:r w:rsidRPr="00FE56E7">
              <w:rPr>
                <w:rFonts w:ascii="Times New Roman" w:hAnsi="Times New Roman" w:cs="Times New Roman"/>
                <w:b/>
                <w:sz w:val="24"/>
                <w:szCs w:val="24"/>
              </w:rPr>
              <w:t>Заключение</w:t>
            </w: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13</w:t>
            </w:r>
          </w:p>
        </w:tc>
      </w:tr>
      <w:tr w:rsidR="00FC7E25" w:rsidRPr="00FE56E7" w:rsidTr="005E5C99">
        <w:tc>
          <w:tcPr>
            <w:tcW w:w="89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825F87" w:rsidRDefault="00FC7E25" w:rsidP="005E5C99">
            <w:pPr>
              <w:pStyle w:val="a3"/>
              <w:ind w:right="587"/>
              <w:jc w:val="both"/>
              <w:rPr>
                <w:rFonts w:ascii="Times New Roman" w:hAnsi="Times New Roman" w:cs="Times New Roman"/>
                <w:b/>
                <w:sz w:val="24"/>
                <w:szCs w:val="24"/>
              </w:rPr>
            </w:pPr>
            <w:r w:rsidRPr="00FE56E7">
              <w:rPr>
                <w:rFonts w:ascii="Times New Roman" w:hAnsi="Times New Roman" w:cs="Times New Roman"/>
                <w:b/>
                <w:sz w:val="24"/>
                <w:szCs w:val="24"/>
              </w:rPr>
              <w:t>Список литературы</w:t>
            </w:r>
          </w:p>
        </w:tc>
        <w:tc>
          <w:tcPr>
            <w:tcW w:w="1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16</w:t>
            </w:r>
          </w:p>
        </w:tc>
      </w:tr>
    </w:tbl>
    <w:p w:rsidR="00FC7E25" w:rsidRPr="00FE56E7" w:rsidRDefault="00FC7E25" w:rsidP="00FC7E25">
      <w:pPr>
        <w:pStyle w:val="a3"/>
        <w:ind w:firstLine="567"/>
        <w:jc w:val="both"/>
        <w:rPr>
          <w:rFonts w:ascii="Times New Roman" w:hAnsi="Times New Roman" w:cs="Times New Roman"/>
          <w:sz w:val="24"/>
          <w:szCs w:val="24"/>
        </w:rPr>
      </w:pPr>
    </w:p>
    <w:p w:rsidR="00FC7E25" w:rsidRPr="00FE56E7" w:rsidRDefault="00FC7E25" w:rsidP="00FC7E25">
      <w:pPr>
        <w:pStyle w:val="a3"/>
        <w:ind w:firstLine="567"/>
        <w:jc w:val="both"/>
        <w:rPr>
          <w:rFonts w:ascii="Times New Roman" w:hAnsi="Times New Roman" w:cs="Times New Roman"/>
          <w:sz w:val="24"/>
          <w:szCs w:val="24"/>
        </w:rPr>
      </w:pPr>
    </w:p>
    <w:p w:rsidR="00FC7E25" w:rsidRPr="00FE56E7" w:rsidRDefault="00FC7E25" w:rsidP="00FC7E25">
      <w:pPr>
        <w:pStyle w:val="a3"/>
        <w:ind w:firstLine="567"/>
        <w:jc w:val="both"/>
        <w:rPr>
          <w:rFonts w:ascii="Times New Roman" w:hAnsi="Times New Roman" w:cs="Times New Roman"/>
          <w:sz w:val="24"/>
          <w:szCs w:val="24"/>
        </w:rPr>
      </w:pPr>
    </w:p>
    <w:p w:rsidR="00FC7E25" w:rsidRPr="00FE56E7" w:rsidRDefault="00FC7E25" w:rsidP="00FC7E25">
      <w:pPr>
        <w:pStyle w:val="a3"/>
        <w:ind w:firstLine="567"/>
        <w:jc w:val="both"/>
        <w:rPr>
          <w:rFonts w:ascii="Times New Roman" w:hAnsi="Times New Roman" w:cs="Times New Roman"/>
          <w:sz w:val="24"/>
          <w:szCs w:val="24"/>
        </w:rPr>
      </w:pP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xml:space="preserve">                                                                                                                                                                          </w:t>
      </w: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lastRenderedPageBreak/>
        <w:t>Аннотация</w:t>
      </w:r>
      <w:r w:rsidRPr="00FE56E7">
        <w:rPr>
          <w:rFonts w:ascii="Times New Roman" w:hAnsi="Times New Roman" w:cs="Times New Roman"/>
          <w:sz w:val="24"/>
          <w:szCs w:val="24"/>
        </w:rPr>
        <w:t>. Проект «Моя малая Родина – Республика Бурятия». Благодаря  участию и сотрудничеству библиотекарей, специалистов  школы ЦДО, педагогов ДОУ стало возможным собрать воедино  всю информацию по ознакомлению с культурой, традициями и бытом бурятского народа и создать единую си</w:t>
      </w:r>
      <w:r>
        <w:rPr>
          <w:rFonts w:ascii="Times New Roman" w:hAnsi="Times New Roman" w:cs="Times New Roman"/>
          <w:sz w:val="24"/>
          <w:szCs w:val="24"/>
        </w:rPr>
        <w:t>стему знаний, которые необходимы</w:t>
      </w:r>
      <w:r w:rsidRPr="00FE56E7">
        <w:rPr>
          <w:rFonts w:ascii="Times New Roman" w:hAnsi="Times New Roman" w:cs="Times New Roman"/>
          <w:sz w:val="24"/>
          <w:szCs w:val="24"/>
        </w:rPr>
        <w:t xml:space="preserve">  для детей дошкольного возраста.</w:t>
      </w:r>
    </w:p>
    <w:p w:rsidR="00FC7E25" w:rsidRPr="00FE56E7" w:rsidRDefault="00FC7E25" w:rsidP="00FC7E25">
      <w:pPr>
        <w:pStyle w:val="a3"/>
        <w:ind w:firstLine="567"/>
        <w:jc w:val="both"/>
        <w:rPr>
          <w:rFonts w:ascii="Times New Roman" w:hAnsi="Times New Roman" w:cs="Times New Roman"/>
          <w:b/>
          <w:sz w:val="24"/>
          <w:szCs w:val="24"/>
        </w:rPr>
      </w:pPr>
      <w:r w:rsidRPr="00FE56E7">
        <w:rPr>
          <w:rFonts w:ascii="Times New Roman" w:hAnsi="Times New Roman" w:cs="Times New Roman"/>
          <w:b/>
          <w:sz w:val="24"/>
          <w:szCs w:val="24"/>
        </w:rPr>
        <w:t>Пояснительная записка</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Человек не знающий и не любящий</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свою культуру не уважает культуру других народов.</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Актуальность.</w:t>
      </w:r>
      <w:r w:rsidRPr="00FE56E7">
        <w:rPr>
          <w:rFonts w:ascii="Times New Roman" w:hAnsi="Times New Roman" w:cs="Times New Roman"/>
          <w:sz w:val="24"/>
          <w:szCs w:val="24"/>
        </w:rPr>
        <w:t xml:space="preserve">                                                                                                                                                              Одним из ведущих положений «Конвенции о правах ребенка» является признание его ребенка полноценной и полноправной личностью, самостоятельным субъектом общества во всем комплексе гражданских, политических, юридических, социальных и культурных прав независимо от расы, цвета кожи, языка, религии, национального, этнического происхождения. Образование должно быть направлено на подготовку </w:t>
      </w:r>
      <w:r w:rsidRPr="00FE56E7">
        <w:rPr>
          <w:rFonts w:ascii="Times New Roman" w:hAnsi="Times New Roman" w:cs="Times New Roman"/>
          <w:b/>
          <w:sz w:val="24"/>
          <w:szCs w:val="24"/>
        </w:rPr>
        <w:t>ребенка к сознательной жизни в свободном обществе в духе понимания мира, терпимости и дружбы между всеми народами, этническими, национальными и религиозными группами, а также лицами из числа коренного населения.</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xml:space="preserve">Мы живем в такое время, когда на многое начинаем смотреть по иному, многое заново открываем или переоцениваем. Это, в первую очередь, относится к культурному наследию, о котором, к сожалению, молодое поколение имеет поверхностное представление. Знание истоков, нравов и обычаев родного народа помогает понять, объяснить и избежать многих ошибок воспитания. Указывая, на роль воспитания И. Ильин отмечал: «Воспитание – это питание человека всеми достижениями человеческой культуры». Наша задача передать детям за короткий период детства основы духовных ценностей, которые созданы народом. Первой разновидностью культуры, к которой приобщается ребенок еще в младенческом возрасте, является культура народная. Воспринимаемая ребенком через материнский фольклор (колыбельные песни, </w:t>
      </w:r>
      <w:proofErr w:type="spellStart"/>
      <w:r w:rsidRPr="00FE56E7">
        <w:rPr>
          <w:rFonts w:ascii="Times New Roman" w:hAnsi="Times New Roman" w:cs="Times New Roman"/>
          <w:sz w:val="24"/>
          <w:szCs w:val="24"/>
        </w:rPr>
        <w:t>потешки</w:t>
      </w:r>
      <w:proofErr w:type="spellEnd"/>
      <w:r w:rsidRPr="00FE56E7">
        <w:rPr>
          <w:rFonts w:ascii="Times New Roman" w:hAnsi="Times New Roman" w:cs="Times New Roman"/>
          <w:sz w:val="24"/>
          <w:szCs w:val="24"/>
        </w:rPr>
        <w:t>), народная культура закладывает фундамент межличностных отношений, доносит в приемлемой форме нормы и правила социального поведения, стимулирует проявление начальных социальных эмоций. Народная культура – это совокупность ценностей группы людей, объединенных сходством языка (славянская, тюркская, финно-угорская), общностью обрядов и традиций. Она отличается определенной долей «простоты» и поэтому является доступной детям с рождения. Передаваемая из уст в уста, она обогащается различными вариациями и представляет огромный интерес для ребенка в плане познания богатства и красоты традиций, праздников, обрядов.</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В настоящее время чрезвычайно остро стоит </w:t>
      </w:r>
      <w:r w:rsidRPr="00FE56E7">
        <w:rPr>
          <w:rFonts w:ascii="Times New Roman" w:hAnsi="Times New Roman" w:cs="Times New Roman"/>
          <w:b/>
          <w:sz w:val="24"/>
          <w:szCs w:val="24"/>
        </w:rPr>
        <w:t>проблема</w:t>
      </w:r>
      <w:r w:rsidRPr="00FE56E7">
        <w:rPr>
          <w:rFonts w:ascii="Times New Roman" w:hAnsi="Times New Roman" w:cs="Times New Roman"/>
          <w:sz w:val="24"/>
          <w:szCs w:val="24"/>
        </w:rPr>
        <w:t xml:space="preserve"> межнационального общения людей. Невозможно воспитать в ребенке уважительное отношение к другим языкам и культуре, если для него свой родной язык и культура – </w:t>
      </w:r>
      <w:proofErr w:type="gramStart"/>
      <w:r w:rsidRPr="00FE56E7">
        <w:rPr>
          <w:rFonts w:ascii="Times New Roman" w:hAnsi="Times New Roman" w:cs="Times New Roman"/>
          <w:sz w:val="24"/>
          <w:szCs w:val="24"/>
        </w:rPr>
        <w:t>чужды</w:t>
      </w:r>
      <w:proofErr w:type="gramEnd"/>
      <w:r w:rsidRPr="00FE56E7">
        <w:rPr>
          <w:rFonts w:ascii="Times New Roman" w:hAnsi="Times New Roman" w:cs="Times New Roman"/>
          <w:sz w:val="24"/>
          <w:szCs w:val="24"/>
        </w:rPr>
        <w:t>. Именно у детей старшего дошкольного возраста основным достижением является национальная идентификация, проявляющая в осознанном обозначении национальной принадлежности. Поэтому важно не упустить время. В противном случае процесс национальной идентификации как один из важнейших элементов национального самосознания нивелируется, что может привести впоследствии к закомплексованности, проявлению национальной ущербности, низкому уровню социальной успешности.</w:t>
      </w:r>
      <w:r w:rsidRPr="00FE56E7">
        <w:rPr>
          <w:rFonts w:ascii="Times New Roman" w:hAnsi="Times New Roman" w:cs="Times New Roman"/>
          <w:b/>
          <w:sz w:val="24"/>
          <w:szCs w:val="24"/>
        </w:rPr>
        <w:t> </w:t>
      </w:r>
      <w:r w:rsidRPr="00FE56E7">
        <w:rPr>
          <w:rFonts w:ascii="Times New Roman" w:hAnsi="Times New Roman" w:cs="Times New Roman"/>
          <w:sz w:val="24"/>
          <w:szCs w:val="24"/>
        </w:rPr>
        <w:t xml:space="preserve">Осознание себя с дошкольного возраста в качестве объекта и субъекта культуры и общества обеспечит фундамент для формирования более прочного опыта </w:t>
      </w:r>
      <w:proofErr w:type="spellStart"/>
      <w:r w:rsidRPr="00FE56E7">
        <w:rPr>
          <w:rFonts w:ascii="Times New Roman" w:hAnsi="Times New Roman" w:cs="Times New Roman"/>
          <w:sz w:val="24"/>
          <w:szCs w:val="24"/>
        </w:rPr>
        <w:t>социокультурной</w:t>
      </w:r>
      <w:proofErr w:type="spellEnd"/>
      <w:r w:rsidRPr="00FE56E7">
        <w:rPr>
          <w:rFonts w:ascii="Times New Roman" w:hAnsi="Times New Roman" w:cs="Times New Roman"/>
          <w:sz w:val="24"/>
          <w:szCs w:val="24"/>
        </w:rPr>
        <w:t xml:space="preserve"> идентификации, толерантности в период перехода к школьному образованию. Дошкольный возраст, по мнению  известных педагогов,  детство является первым периодом «рождения личности и вхождения ее в социум». Одна из важных задач в дошкольном возрасте - приобретение дошколятами элементарных знаний об истории и культуре своего народа. Народная культура – это совокупность ценностей группы людей, объединенных сходством языка (</w:t>
      </w:r>
      <w:proofErr w:type="gramStart"/>
      <w:r w:rsidRPr="00FE56E7">
        <w:rPr>
          <w:rFonts w:ascii="Times New Roman" w:hAnsi="Times New Roman" w:cs="Times New Roman"/>
          <w:sz w:val="24"/>
          <w:szCs w:val="24"/>
        </w:rPr>
        <w:t>бурятский</w:t>
      </w:r>
      <w:proofErr w:type="gramEnd"/>
      <w:r w:rsidRPr="00FE56E7">
        <w:rPr>
          <w:rFonts w:ascii="Times New Roman" w:hAnsi="Times New Roman" w:cs="Times New Roman"/>
          <w:sz w:val="24"/>
          <w:szCs w:val="24"/>
        </w:rPr>
        <w:t xml:space="preserve">, монгольский, казахский) </w:t>
      </w:r>
      <w:r w:rsidRPr="00FE56E7">
        <w:rPr>
          <w:rFonts w:ascii="Times New Roman" w:hAnsi="Times New Roman" w:cs="Times New Roman"/>
          <w:sz w:val="24"/>
          <w:szCs w:val="24"/>
        </w:rPr>
        <w:lastRenderedPageBreak/>
        <w:t>общностью обрядов и традиций. Она отличается определенной долей «простоты» и поэтому является доступной детям с рождения. Передаваемая из уст в уста, она обогащается различными вариациями и представляет огромный интерес для ребенка в плане познания богатства и красоты традиций, праздников, обрядов.</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В условиях многонационального города Кяхта идея воспитания детей в духе патриотизма к родной стране и одновременного взаимоуважения к культурным традициям других народов является актуальной и востребованной. Одно из ведущих направлений воспитательной работы нашего учреждения - </w:t>
      </w:r>
      <w:r w:rsidRPr="00FE56E7">
        <w:rPr>
          <w:rFonts w:ascii="Times New Roman" w:hAnsi="Times New Roman" w:cs="Times New Roman"/>
          <w:b/>
          <w:sz w:val="24"/>
          <w:szCs w:val="24"/>
        </w:rPr>
        <w:t>формирование духовности, нравственно-патриотических чувств детей дошкольного возраста</w:t>
      </w:r>
      <w:r w:rsidRPr="00FE56E7">
        <w:rPr>
          <w:rFonts w:ascii="Times New Roman" w:hAnsi="Times New Roman" w:cs="Times New Roman"/>
          <w:sz w:val="24"/>
          <w:szCs w:val="24"/>
        </w:rPr>
        <w:t>. Содержание работы реализуется в различных формах: экскурсии, беседы, игры. Педагогическая практика воспитательной работы последних лет обозначила определенную проблему - недостаточность программно – методического обеспечения для организации работы по направлению нравственно – патриотического воспитания дошкольников, в частности по приобщению дошкольников к культуре разных народов. В нашем детском саду это: татарский план самообразования «</w:t>
      </w:r>
      <w:r w:rsidRPr="00FE56E7">
        <w:rPr>
          <w:rFonts w:ascii="Times New Roman" w:hAnsi="Times New Roman" w:cs="Times New Roman"/>
          <w:b/>
          <w:sz w:val="24"/>
          <w:szCs w:val="24"/>
        </w:rPr>
        <w:t>Национальная культура, быт и обычаи бурятского народа</w:t>
      </w:r>
      <w:r w:rsidRPr="00FE56E7">
        <w:rPr>
          <w:rFonts w:ascii="Times New Roman" w:hAnsi="Times New Roman" w:cs="Times New Roman"/>
          <w:sz w:val="24"/>
          <w:szCs w:val="24"/>
        </w:rPr>
        <w:t>. На сегодняшний день обучающие программы ориентированы, как правило, на изучение национального языка. Мы же ставим задачу приобщения детей к культуре разных народов, изучению народных традиций, обычаев, формированию интереса к постижению своих родословных корней.</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Программа построена на следующих положениях:</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1. Сферы личности ребенка тесно взаимосвязаны в процессе познания национальной культуры. Полученные ребенком знания должны вызывать эмоции, чувства, отношения. Работу с детьми необходимо начинать с информативного материала, который направлен не столько к разуму, сколько к его чувствам, личному опыту.</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xml:space="preserve">2. Полученная ребенком информация о национальной культуре должна найти отражение в разнообразной </w:t>
      </w:r>
      <w:proofErr w:type="spellStart"/>
      <w:r w:rsidRPr="00FE56E7">
        <w:rPr>
          <w:rFonts w:ascii="Times New Roman" w:hAnsi="Times New Roman" w:cs="Times New Roman"/>
          <w:sz w:val="24"/>
          <w:szCs w:val="24"/>
        </w:rPr>
        <w:t>деятельностной</w:t>
      </w:r>
      <w:proofErr w:type="spellEnd"/>
      <w:r w:rsidRPr="00FE56E7">
        <w:rPr>
          <w:rFonts w:ascii="Times New Roman" w:hAnsi="Times New Roman" w:cs="Times New Roman"/>
          <w:sz w:val="24"/>
          <w:szCs w:val="24"/>
        </w:rPr>
        <w:t xml:space="preserve"> сфере. Знания должны стимулировать детскую активность, сочетаться с практической деятельностью.</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xml:space="preserve">3. Проект предусматривает последовательное ознакомление ребенка с национальной культурой народов с учетом его индивидуальности. Это зависит от опыта ребенка, его пола, особенностей развития эмоциональной, когнитивной и </w:t>
      </w:r>
      <w:proofErr w:type="spellStart"/>
      <w:r w:rsidRPr="00FE56E7">
        <w:rPr>
          <w:rFonts w:ascii="Times New Roman" w:hAnsi="Times New Roman" w:cs="Times New Roman"/>
          <w:sz w:val="24"/>
          <w:szCs w:val="24"/>
        </w:rPr>
        <w:t>деятельностной</w:t>
      </w:r>
      <w:proofErr w:type="spellEnd"/>
      <w:r w:rsidRPr="00FE56E7">
        <w:rPr>
          <w:rFonts w:ascii="Times New Roman" w:hAnsi="Times New Roman" w:cs="Times New Roman"/>
          <w:sz w:val="24"/>
          <w:szCs w:val="24"/>
        </w:rPr>
        <w:t xml:space="preserve"> сфер.</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4.Тактика деятельности взрослого и ребенка – сотрудничество. В педагогическом процессе взрослые должны стремиться создавать ситуации, требующие от ребенка проявления интеллектуальной, нравственной, художественно-творческой активности. Педагог занимает особую личностную позицию – исходит из интересов ребенка и перспектив его дальнейшего развития. Результатом такой тактики деятельности является свобода мышления, развитое воображение ребенка.</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Цель программы</w:t>
      </w:r>
      <w:r w:rsidRPr="00FE56E7">
        <w:rPr>
          <w:rFonts w:ascii="Times New Roman" w:hAnsi="Times New Roman" w:cs="Times New Roman"/>
          <w:sz w:val="24"/>
          <w:szCs w:val="24"/>
        </w:rPr>
        <w:t xml:space="preserve"> - помочь воспитателям дошкольного образовательного учреждения раскрыть ребенку мир национальных культур, расширить представления об образе жизни людей, населяющих республику Бурятия, их обычаях, традициях, фольклоре; на основе познания способствовать речевому, художественно-эстетическому, нравственному, эмоциональному и социальному развитию детей.                                                                                                                                                </w:t>
      </w:r>
      <w:r w:rsidRPr="00FE56E7">
        <w:rPr>
          <w:rFonts w:ascii="Times New Roman" w:hAnsi="Times New Roman" w:cs="Times New Roman"/>
          <w:b/>
          <w:sz w:val="24"/>
          <w:szCs w:val="24"/>
        </w:rPr>
        <w:t>Для реализации этих трех направлений используются разнообразные средства:</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устное народное творчество;</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художественная литература;</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музыкальное народное творчество;</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декоративно-прикладное искусство, орнамент;</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народные праздники, обряды, традиции;</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игра, народная игрушка и национальная кукла;</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этнические мини-музеи.</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Задачи программы:</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Развивать элементарные представления об истории и культуре бурятского народа.</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Знакомить с произведениями искусства, предметами быта и народного фольклора.</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lastRenderedPageBreak/>
        <w:t>Воспитывать интерес к родному языку и народу, обычаям и традициям своего народа.</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Воспитывать чувство принадлежности к своей нации и уважение к традициям других национальностей, основываясь на опыт народа и мудрость поколений.</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Пути реализации задач:</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Проект поможет воспитателям дошкольных образовательных учреждений показать ребенку мир национальных культур, расширить представления об образе жизни людей, населяющих республику  Бурятия, их обычаях, традициях, фольклоре.</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Планируемый результат:</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1. Расширение представлений детей об окружающем мире.</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2. Обогащение представлений детей о доброте и зле.</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3. Углубление жизненного опыта.</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4. Знание правил народных игр, умение в них играть.</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5. Повышение активности родителей и детей к изучению и уважению национальной культуры родного края и других народов.</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Кадровый потенциал:</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сотрудничество с музеем, Домом культуры, библиотекой города</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Педагоги ДОУ</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Родители</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Каким образом достичь цели программы?</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-Игровая деятельность</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-Театрализация народных сказок – совместное творчество детей, воспитателей и родителей воспитанников. Изучение народных игр.</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-Социально – нравственное воспитание</w:t>
      </w:r>
      <w:proofErr w:type="gramStart"/>
      <w:r w:rsidRPr="00FE56E7">
        <w:rPr>
          <w:rFonts w:ascii="Times New Roman" w:hAnsi="Times New Roman" w:cs="Times New Roman"/>
          <w:sz w:val="24"/>
          <w:szCs w:val="24"/>
        </w:rPr>
        <w:t xml:space="preserve"> .</w:t>
      </w:r>
      <w:proofErr w:type="gramEnd"/>
      <w:r w:rsidRPr="00FE56E7">
        <w:rPr>
          <w:rFonts w:ascii="Times New Roman" w:hAnsi="Times New Roman" w:cs="Times New Roman"/>
          <w:sz w:val="24"/>
          <w:szCs w:val="24"/>
        </w:rPr>
        <w:t>Изучение традиций народов Поволжья.</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-Речевое развитие. Знакомство с фольклором народов Бурятии (</w:t>
      </w:r>
      <w:proofErr w:type="spellStart"/>
      <w:r w:rsidRPr="00FE56E7">
        <w:rPr>
          <w:rFonts w:ascii="Times New Roman" w:hAnsi="Times New Roman" w:cs="Times New Roman"/>
          <w:sz w:val="24"/>
          <w:szCs w:val="24"/>
        </w:rPr>
        <w:t>песенки</w:t>
      </w:r>
      <w:proofErr w:type="gramStart"/>
      <w:r w:rsidRPr="00FE56E7">
        <w:rPr>
          <w:rFonts w:ascii="Times New Roman" w:hAnsi="Times New Roman" w:cs="Times New Roman"/>
          <w:sz w:val="24"/>
          <w:szCs w:val="24"/>
        </w:rPr>
        <w:t>,с</w:t>
      </w:r>
      <w:proofErr w:type="gramEnd"/>
      <w:r w:rsidRPr="00FE56E7">
        <w:rPr>
          <w:rFonts w:ascii="Times New Roman" w:hAnsi="Times New Roman" w:cs="Times New Roman"/>
          <w:sz w:val="24"/>
          <w:szCs w:val="24"/>
        </w:rPr>
        <w:t>казки</w:t>
      </w:r>
      <w:proofErr w:type="spellEnd"/>
      <w:r w:rsidRPr="00FE56E7">
        <w:rPr>
          <w:rFonts w:ascii="Times New Roman" w:hAnsi="Times New Roman" w:cs="Times New Roman"/>
          <w:sz w:val="24"/>
          <w:szCs w:val="24"/>
        </w:rPr>
        <w:t>, пословицы, поговорки)</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-Ознакомление с окружающим. Формирование представление о том, что такое планета земля, какие люди живут на земле, чем они похожи на нас и чем они отличаются.</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Художественная литература. Изучение стихов о детском саде, семье, Родине. Знакомство с поэзией народов Бурятии. Чтение сказок разных народов.</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-Изобразительная деятельность. Изучение народного декоративно-прикладного искусства. Изучение традиционных народных промыслов, способов и приемов их изготовления.</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-Музыка</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-Народные праздники.</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-Изучение народных песен.</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Песен патриотического содержания.</w:t>
      </w:r>
    </w:p>
    <w:p w:rsidR="00FC7E25" w:rsidRPr="00FE56E7" w:rsidRDefault="00FC7E25" w:rsidP="00FC7E25">
      <w:pPr>
        <w:pStyle w:val="a3"/>
        <w:ind w:firstLine="567"/>
        <w:jc w:val="both"/>
        <w:rPr>
          <w:rFonts w:ascii="Times New Roman" w:hAnsi="Times New Roman" w:cs="Times New Roman"/>
          <w:sz w:val="24"/>
          <w:szCs w:val="24"/>
        </w:rPr>
      </w:pP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Этапы работы над программой:</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Подготовительный этап</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1. Совместное планирование деятельности.</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2. Подбор методической литературы</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3. Составление планов работы</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Ожидаемый результат:</w:t>
      </w:r>
      <w:r w:rsidRPr="00FE56E7">
        <w:rPr>
          <w:rFonts w:ascii="Times New Roman" w:hAnsi="Times New Roman" w:cs="Times New Roman"/>
          <w:sz w:val="24"/>
          <w:szCs w:val="24"/>
        </w:rPr>
        <w:t> данная программа позволит воспитать свободную, творческую личность, осознающую свои корни, национальные истоки, способную ориентироваться в современном мире, жить в мире и согласии со всеми народами.</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Обучающая функция</w:t>
      </w:r>
      <w:r w:rsidRPr="00FE56E7">
        <w:rPr>
          <w:rFonts w:ascii="Times New Roman" w:hAnsi="Times New Roman" w:cs="Times New Roman"/>
          <w:sz w:val="24"/>
          <w:szCs w:val="24"/>
        </w:rPr>
        <w:t> – Расширять познание в области устного народного творчества.</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Создать условия для изучения элементов национальной культуры и истории бурятского народа.</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lastRenderedPageBreak/>
        <w:t>Развивающая функци</w:t>
      </w:r>
      <w:r w:rsidRPr="00FE56E7">
        <w:rPr>
          <w:rFonts w:ascii="Times New Roman" w:hAnsi="Times New Roman" w:cs="Times New Roman"/>
          <w:sz w:val="24"/>
          <w:szCs w:val="24"/>
        </w:rPr>
        <w:t>я – Развитие интереса к национальной культуре, языку, традициям.</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Развитие в процессе игры эмоциональной сферы детей как основы формирования их эмоциональной культуры.</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Развитие творческих, художественных и познавательных способностей воспитанников на основе ознакомления дошкольников с особенностями национальной культуры.</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Обучение бурятскому языку.</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Воспитательная функция</w:t>
      </w:r>
      <w:r w:rsidRPr="00FE56E7">
        <w:rPr>
          <w:rFonts w:ascii="Times New Roman" w:hAnsi="Times New Roman" w:cs="Times New Roman"/>
          <w:sz w:val="24"/>
          <w:szCs w:val="24"/>
        </w:rPr>
        <w:t> – Формирование основ культуры поведения в рамках соблюдения национальных культурных традиций.</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Формирование основы национального самосознания.</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Оригинальность разработки</w:t>
      </w:r>
      <w:r w:rsidRPr="00FE56E7">
        <w:rPr>
          <w:rFonts w:ascii="Times New Roman" w:hAnsi="Times New Roman" w:cs="Times New Roman"/>
          <w:sz w:val="24"/>
          <w:szCs w:val="24"/>
        </w:rPr>
        <w:t xml:space="preserve"> состоит в том, что технология реализации задач построена с опорой на исторический материал. Содержание дополнительной образовательной программы предусматривает различные формы организации кружковой работы. </w:t>
      </w:r>
      <w:proofErr w:type="gramStart"/>
      <w:r w:rsidRPr="00FE56E7">
        <w:rPr>
          <w:rFonts w:ascii="Times New Roman" w:hAnsi="Times New Roman" w:cs="Times New Roman"/>
          <w:sz w:val="24"/>
          <w:szCs w:val="24"/>
        </w:rPr>
        <w:t>Предполагается оптимальное сочетание специфических видов детской деятельности (коммуникативной, игровой, учебной, речевой, двигательной, изобразительной, музыкальной, театрализованной).</w:t>
      </w:r>
      <w:proofErr w:type="gramEnd"/>
      <w:r w:rsidRPr="00FE56E7">
        <w:rPr>
          <w:rFonts w:ascii="Times New Roman" w:hAnsi="Times New Roman" w:cs="Times New Roman"/>
          <w:sz w:val="24"/>
          <w:szCs w:val="24"/>
        </w:rPr>
        <w:t xml:space="preserve"> Логика изложения материала построена в соответствии с основными закономерностями развитии ребенка старшего дошкольного возраста с учетом особенностей детского восприятия, мышления, общения.</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xml:space="preserve">Изучение каждой темы начинается с просмотра и обсуждения наглядного материала. Дети знакомятся с национальными костюмами, предметами быта, народными изделиями и многое другое и т.п. На занятии используются игровые ситуации, знакомство с легендами, сказками в различных изобразительных и познавательных формах. Так, например, знакомство с историей Бурятии происходит в форме </w:t>
      </w:r>
      <w:proofErr w:type="spellStart"/>
      <w:r w:rsidRPr="00FE56E7">
        <w:rPr>
          <w:rFonts w:ascii="Times New Roman" w:hAnsi="Times New Roman" w:cs="Times New Roman"/>
          <w:sz w:val="24"/>
          <w:szCs w:val="24"/>
        </w:rPr>
        <w:t>квеста</w:t>
      </w:r>
      <w:proofErr w:type="spellEnd"/>
      <w:r w:rsidRPr="00FE56E7">
        <w:rPr>
          <w:rFonts w:ascii="Times New Roman" w:hAnsi="Times New Roman" w:cs="Times New Roman"/>
          <w:sz w:val="24"/>
          <w:szCs w:val="24"/>
        </w:rPr>
        <w:t xml:space="preserve"> «путешествия в прошлое».</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В содержание кружковых занятий включены темы, которые наиболее интересны и доступны дошкольникам: «Одежда», «Жилище», «Фольклор», «Подвижные игры». К темам подобран и систематизирован разнообразный наглядно - иллюстративный материал, подготовлены альбомы, дидактические пособия, оформлены экспонаты для мини-музея: предметы быта, куклы в национальных костюмах, детские и взрослые национальные костюмы народов Бурятии. Познавательный материал способствует расширению и углублению детских представлений о том, как жил бурятский народ в разное историческое время. Изучение речевых традиций позволяют в интересной, увлекательной форме закреплять и совершенствовать необходимые при подготовке к школе знания и умения детей: освоение форм общения, формирование звуковой культуры речи. Связующим звеном выстроенной системы работы по ознакомлению с культурой бурятского народа является познавательная деятельность детей, основанная на естественном интересе детей, направленная на освоение культурного наследия.</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Новизна </w:t>
      </w:r>
      <w:r w:rsidRPr="00FE56E7">
        <w:rPr>
          <w:rFonts w:ascii="Times New Roman" w:hAnsi="Times New Roman" w:cs="Times New Roman"/>
          <w:sz w:val="24"/>
          <w:szCs w:val="24"/>
        </w:rPr>
        <w:t>разработки в том, что - содержательной основой работы является богатейший познавательно - исторический материал. Весь познавательно - исторический материал разделен на три тематических блока. Каждый блок содержит ряд тем, отражающих различные направления процесса приобщения детей к национальной культуре. Наличие блоков и тем способствует системному и целенаправленному блочно – тематическому планированию процесса реализации основных задач.</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Практическая значимость</w:t>
      </w:r>
      <w:r w:rsidRPr="00FE56E7">
        <w:rPr>
          <w:rFonts w:ascii="Times New Roman" w:hAnsi="Times New Roman" w:cs="Times New Roman"/>
          <w:sz w:val="24"/>
          <w:szCs w:val="24"/>
        </w:rPr>
        <w:t xml:space="preserve">. Дошкольный возраст является благоприятным периодом для начала планомерной работы по социализации детей в </w:t>
      </w:r>
      <w:proofErr w:type="spellStart"/>
      <w:r w:rsidRPr="00FE56E7">
        <w:rPr>
          <w:rFonts w:ascii="Times New Roman" w:hAnsi="Times New Roman" w:cs="Times New Roman"/>
          <w:sz w:val="24"/>
          <w:szCs w:val="24"/>
        </w:rPr>
        <w:t>полиэтнической</w:t>
      </w:r>
      <w:proofErr w:type="spellEnd"/>
      <w:r w:rsidRPr="00FE56E7">
        <w:rPr>
          <w:rFonts w:ascii="Times New Roman" w:hAnsi="Times New Roman" w:cs="Times New Roman"/>
          <w:sz w:val="24"/>
          <w:szCs w:val="24"/>
        </w:rPr>
        <w:t xml:space="preserve"> среде, приобщению к культуре ближайшего национального окружения. Решая первоочередные задачи — развитие эмоциональной сферы детей и накопление чувственного опыта межнационального общения, мы отдаем предпочтение таким формам, методам и средствам работы, которые в наибольшей степени способствуют осознанию и </w:t>
      </w:r>
      <w:proofErr w:type="spellStart"/>
      <w:r w:rsidRPr="00FE56E7">
        <w:rPr>
          <w:rFonts w:ascii="Times New Roman" w:hAnsi="Times New Roman" w:cs="Times New Roman"/>
          <w:sz w:val="24"/>
          <w:szCs w:val="24"/>
        </w:rPr>
        <w:t>прочувствованию</w:t>
      </w:r>
      <w:proofErr w:type="spellEnd"/>
      <w:r w:rsidRPr="00FE56E7">
        <w:rPr>
          <w:rFonts w:ascii="Times New Roman" w:hAnsi="Times New Roman" w:cs="Times New Roman"/>
          <w:sz w:val="24"/>
          <w:szCs w:val="24"/>
        </w:rPr>
        <w:t xml:space="preserve"> детьми единения людей, создают эмоционально-положительный фон общения. </w:t>
      </w:r>
      <w:proofErr w:type="gramStart"/>
      <w:r w:rsidRPr="00FE56E7">
        <w:rPr>
          <w:rFonts w:ascii="Times New Roman" w:hAnsi="Times New Roman" w:cs="Times New Roman"/>
          <w:sz w:val="24"/>
          <w:szCs w:val="24"/>
        </w:rPr>
        <w:t xml:space="preserve">Среди них народные праздники, народные игры (подвижные, хороводные, </w:t>
      </w:r>
      <w:proofErr w:type="spellStart"/>
      <w:r w:rsidRPr="00FE56E7">
        <w:rPr>
          <w:rFonts w:ascii="Times New Roman" w:hAnsi="Times New Roman" w:cs="Times New Roman"/>
          <w:sz w:val="24"/>
          <w:szCs w:val="24"/>
        </w:rPr>
        <w:lastRenderedPageBreak/>
        <w:t>досуговые</w:t>
      </w:r>
      <w:proofErr w:type="spellEnd"/>
      <w:r w:rsidRPr="00FE56E7">
        <w:rPr>
          <w:rFonts w:ascii="Times New Roman" w:hAnsi="Times New Roman" w:cs="Times New Roman"/>
          <w:sz w:val="24"/>
          <w:szCs w:val="24"/>
        </w:rPr>
        <w:t>), игра-драматизация, дидактические игры (словесные, настольно-печатные), занятия.</w:t>
      </w:r>
      <w:proofErr w:type="gramEnd"/>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Народные праздники</w:t>
      </w:r>
      <w:r w:rsidRPr="00FE56E7">
        <w:rPr>
          <w:rFonts w:ascii="Times New Roman" w:hAnsi="Times New Roman" w:cs="Times New Roman"/>
          <w:sz w:val="24"/>
          <w:szCs w:val="24"/>
        </w:rPr>
        <w:t xml:space="preserve"> помогают включиться детям в реальную социальную жизнь через проигрывание праздничного действа и осознать свою принадлежность к данному народу. Выделение сезонных и календарных обычаев позволяет проследить общность взглядов на нравственные идеалы, стиль взаимоотношений, взаимодействие с природным окружением. Народные праздники воздействуют на эмоциональную, рациональную и </w:t>
      </w:r>
      <w:proofErr w:type="spellStart"/>
      <w:r w:rsidRPr="00FE56E7">
        <w:rPr>
          <w:rFonts w:ascii="Times New Roman" w:hAnsi="Times New Roman" w:cs="Times New Roman"/>
          <w:sz w:val="24"/>
          <w:szCs w:val="24"/>
        </w:rPr>
        <w:t>деятельностную</w:t>
      </w:r>
      <w:proofErr w:type="spellEnd"/>
      <w:r w:rsidRPr="00FE56E7">
        <w:rPr>
          <w:rFonts w:ascii="Times New Roman" w:hAnsi="Times New Roman" w:cs="Times New Roman"/>
          <w:sz w:val="24"/>
          <w:szCs w:val="24"/>
        </w:rPr>
        <w:t xml:space="preserve"> сферу, и их можно рассматривать как интегрированное средство воспитания.</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Народные игры</w:t>
      </w:r>
      <w:r w:rsidRPr="00FE56E7">
        <w:rPr>
          <w:rFonts w:ascii="Times New Roman" w:hAnsi="Times New Roman" w:cs="Times New Roman"/>
          <w:sz w:val="24"/>
          <w:szCs w:val="24"/>
        </w:rPr>
        <w:t xml:space="preserve"> отражают культурно-историческое развитие народа; содержат национально-ценностные ориентиры по отношению к социальному окружению, предметному миру; объединяют национальные и общечеловеческие моменты. Подвижные, хороводные, </w:t>
      </w:r>
      <w:proofErr w:type="spellStart"/>
      <w:r w:rsidRPr="00FE56E7">
        <w:rPr>
          <w:rFonts w:ascii="Times New Roman" w:hAnsi="Times New Roman" w:cs="Times New Roman"/>
          <w:sz w:val="24"/>
          <w:szCs w:val="24"/>
        </w:rPr>
        <w:t>досуговые</w:t>
      </w:r>
      <w:proofErr w:type="spellEnd"/>
      <w:r w:rsidRPr="00FE56E7">
        <w:rPr>
          <w:rFonts w:ascii="Times New Roman" w:hAnsi="Times New Roman" w:cs="Times New Roman"/>
          <w:sz w:val="24"/>
          <w:szCs w:val="24"/>
        </w:rPr>
        <w:t xml:space="preserve"> все разновидности народных игр помогают решению задач физического, художественного, эмоционального развития детей, национального и общечеловеческого воспитания.</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Дидактические игры</w:t>
      </w:r>
      <w:r w:rsidRPr="00FE56E7">
        <w:rPr>
          <w:rFonts w:ascii="Times New Roman" w:hAnsi="Times New Roman" w:cs="Times New Roman"/>
          <w:sz w:val="24"/>
          <w:szCs w:val="24"/>
        </w:rPr>
        <w:t> являются средством приобщения дошкольников к культурным традициям народов и воспитания культуры. Многоплановость функций дидактической игры обеспечивает комплексное воздействие ее на развивающуюся личность. Как игровой метод обучения она способствует ознакомлению детей с этнокультурным наследием. Использование кукол в национальных костюмах, народных игрушек, предметов декоративно-прикладного творчества эмоционально воздействует на детей, развивает чувственную сферу, дидактическая игра как форма обучения детей помогает непосредственно в процессе игры обучаться, приобретать знания. Дидактическая игра как самостоятельная деятельность обеспечивает перенос полученных знаний в реальные жизненные ситуации, развивает детское творчество, обогащает содержание игр, наполняет их этнокультурным колоритом</w:t>
      </w:r>
      <w:proofErr w:type="gramStart"/>
      <w:r w:rsidRPr="00FE56E7">
        <w:rPr>
          <w:rFonts w:ascii="Times New Roman" w:hAnsi="Times New Roman" w:cs="Times New Roman"/>
          <w:sz w:val="24"/>
          <w:szCs w:val="24"/>
        </w:rPr>
        <w:t>.</w:t>
      </w:r>
      <w:proofErr w:type="gramEnd"/>
      <w:r w:rsidRPr="00FE56E7">
        <w:rPr>
          <w:rFonts w:ascii="Times New Roman" w:hAnsi="Times New Roman" w:cs="Times New Roman"/>
          <w:sz w:val="24"/>
          <w:szCs w:val="24"/>
        </w:rPr>
        <w:t xml:space="preserve"> </w:t>
      </w:r>
      <w:proofErr w:type="gramStart"/>
      <w:r w:rsidRPr="00FE56E7">
        <w:rPr>
          <w:rFonts w:ascii="Times New Roman" w:hAnsi="Times New Roman" w:cs="Times New Roman"/>
          <w:sz w:val="24"/>
          <w:szCs w:val="24"/>
        </w:rPr>
        <w:t>д</w:t>
      </w:r>
      <w:proofErr w:type="gramEnd"/>
      <w:r w:rsidRPr="00FE56E7">
        <w:rPr>
          <w:rFonts w:ascii="Times New Roman" w:hAnsi="Times New Roman" w:cs="Times New Roman"/>
          <w:sz w:val="24"/>
          <w:szCs w:val="24"/>
        </w:rPr>
        <w:t>идактическая игра как средство всестороннего развития личности закладывает основы нравственности, основные черты личности и характера. В дидактической игре ребенок не только получает, уточняет и закрепляет свои знания, у него формируется опыт совместной деятельности со сверстниками, они вновь эмоционально переживают знакомые ситуации.</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Национально – культурная среда</w:t>
      </w:r>
      <w:r w:rsidRPr="00FE56E7">
        <w:rPr>
          <w:rFonts w:ascii="Times New Roman" w:hAnsi="Times New Roman" w:cs="Times New Roman"/>
          <w:sz w:val="24"/>
          <w:szCs w:val="24"/>
        </w:rPr>
        <w:t xml:space="preserve">, воздействуя на ребенка, вовлекает его в процесс усвоения содержания этнического опыта, через механизмы сочувствия, сопереживания.                       Постепенное введение ребенка в мир национальной культуры (народного костюма, сказок, фольклора), через знакомство с её элементами, которые присутствуют в любой культуре, сравнивая их, определяя </w:t>
      </w:r>
      <w:proofErr w:type="gramStart"/>
      <w:r w:rsidRPr="00FE56E7">
        <w:rPr>
          <w:rFonts w:ascii="Times New Roman" w:hAnsi="Times New Roman" w:cs="Times New Roman"/>
          <w:sz w:val="24"/>
          <w:szCs w:val="24"/>
        </w:rPr>
        <w:t>особенности</w:t>
      </w:r>
      <w:proofErr w:type="gramEnd"/>
      <w:r w:rsidRPr="00FE56E7">
        <w:rPr>
          <w:rFonts w:ascii="Times New Roman" w:hAnsi="Times New Roman" w:cs="Times New Roman"/>
          <w:sz w:val="24"/>
          <w:szCs w:val="24"/>
        </w:rPr>
        <w:t xml:space="preserve"> помогает детям осознать свое единение с окружающими людьми (вне зависимости от национальной принадлежности), развивает чувство общности, помогает испытать совместную радость, удивление по поводу увиденного, услышанного. Эмоционально - </w:t>
      </w:r>
      <w:proofErr w:type="gramStart"/>
      <w:r w:rsidRPr="00FE56E7">
        <w:rPr>
          <w:rFonts w:ascii="Times New Roman" w:hAnsi="Times New Roman" w:cs="Times New Roman"/>
          <w:sz w:val="24"/>
          <w:szCs w:val="24"/>
        </w:rPr>
        <w:t>выразительные образы эталонного поведения, представленные в произведениях народного творчества помогают</w:t>
      </w:r>
      <w:proofErr w:type="gramEnd"/>
      <w:r w:rsidRPr="00FE56E7">
        <w:rPr>
          <w:rFonts w:ascii="Times New Roman" w:hAnsi="Times New Roman" w:cs="Times New Roman"/>
          <w:sz w:val="24"/>
          <w:szCs w:val="24"/>
        </w:rPr>
        <w:t xml:space="preserve"> ребенку идентифицировать себя с формами поведения героев народных сказок.</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Уровень внедрения</w:t>
      </w:r>
      <w:r w:rsidRPr="00FE56E7">
        <w:rPr>
          <w:rFonts w:ascii="Times New Roman" w:hAnsi="Times New Roman" w:cs="Times New Roman"/>
          <w:sz w:val="24"/>
          <w:szCs w:val="24"/>
        </w:rPr>
        <w:t>. За время работы кружка собрано много интересного литературного и исторического материала</w:t>
      </w:r>
      <w:proofErr w:type="gramStart"/>
      <w:r w:rsidRPr="00FE56E7">
        <w:rPr>
          <w:rFonts w:ascii="Times New Roman" w:hAnsi="Times New Roman" w:cs="Times New Roman"/>
          <w:sz w:val="24"/>
          <w:szCs w:val="24"/>
        </w:rPr>
        <w:t xml:space="preserve"> .</w:t>
      </w:r>
      <w:proofErr w:type="gramEnd"/>
      <w:r w:rsidRPr="00FE56E7">
        <w:rPr>
          <w:rFonts w:ascii="Times New Roman" w:hAnsi="Times New Roman" w:cs="Times New Roman"/>
          <w:sz w:val="24"/>
          <w:szCs w:val="24"/>
        </w:rPr>
        <w:t xml:space="preserve"> Занятия проводятся один раз в неделю во второй половине дня, длительность занятия 25 - 30 минут. Усвоенный материал дети закрепляют в игре, в собственном творчестве. Диагностика уровня усвоения материала проводятся два раза в год (сентябрь, май) в форме беседы с использованием иллюстративного материала.</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xml:space="preserve">Установилось тесное взаимодействие с родителями воспитанников. С их помощью пополняется библиотека литературой отображающей культуру народа, аудио-, видеотека, оформляются выставки и музейные экспозиции. Вместе с детьми и родители принимают участие в проведении праздников на родном языке, и представители городской </w:t>
      </w:r>
      <w:proofErr w:type="spellStart"/>
      <w:proofErr w:type="gramStart"/>
      <w:r w:rsidRPr="00FE56E7">
        <w:rPr>
          <w:rFonts w:ascii="Times New Roman" w:hAnsi="Times New Roman" w:cs="Times New Roman"/>
          <w:sz w:val="24"/>
          <w:szCs w:val="24"/>
        </w:rPr>
        <w:t>татаро</w:t>
      </w:r>
      <w:proofErr w:type="spellEnd"/>
      <w:r w:rsidRPr="00FE56E7">
        <w:rPr>
          <w:rFonts w:ascii="Times New Roman" w:hAnsi="Times New Roman" w:cs="Times New Roman"/>
          <w:sz w:val="24"/>
          <w:szCs w:val="24"/>
        </w:rPr>
        <w:t xml:space="preserve"> – башкирской</w:t>
      </w:r>
      <w:proofErr w:type="gramEnd"/>
      <w:r w:rsidRPr="00FE56E7">
        <w:rPr>
          <w:rFonts w:ascii="Times New Roman" w:hAnsi="Times New Roman" w:cs="Times New Roman"/>
          <w:sz w:val="24"/>
          <w:szCs w:val="24"/>
        </w:rPr>
        <w:t xml:space="preserve"> диаспоры. На праздниках звучат национальные музыкальные произведения, </w:t>
      </w:r>
      <w:r w:rsidRPr="00FE56E7">
        <w:rPr>
          <w:rFonts w:ascii="Times New Roman" w:hAnsi="Times New Roman" w:cs="Times New Roman"/>
          <w:sz w:val="24"/>
          <w:szCs w:val="24"/>
        </w:rPr>
        <w:lastRenderedPageBreak/>
        <w:t>стихи народных поэтов. Дети и взрослые играют в народные игры, танцуют задорные пляски. Дети в увлекательных формах живого общения с удовольствием постигают азы народной мудрости. На наш взгляд знакомство с историей, традициями, бытом, играми одно из важных условий сохранения культуры бурятского народа, проживающего на территории  Республики Бурятия.</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Возможность применения другими педагогами. </w:t>
      </w:r>
      <w:r w:rsidRPr="00FE56E7">
        <w:rPr>
          <w:rFonts w:ascii="Times New Roman" w:hAnsi="Times New Roman" w:cs="Times New Roman"/>
          <w:sz w:val="24"/>
          <w:szCs w:val="24"/>
        </w:rPr>
        <w:t xml:space="preserve">Дополнительная образовательная программа предназначена для педагогов, работающих с детьми старшего дошкольного возраста, владеющими и не владеющими родным (бурятским) языком.  При проведении занятий предлагается использовать такие формы работы как: беседа, игра, экскурсия, </w:t>
      </w:r>
      <w:proofErr w:type="spellStart"/>
      <w:r w:rsidRPr="00FE56E7">
        <w:rPr>
          <w:rFonts w:ascii="Times New Roman" w:hAnsi="Times New Roman" w:cs="Times New Roman"/>
          <w:sz w:val="24"/>
          <w:szCs w:val="24"/>
        </w:rPr>
        <w:t>конкурсы</w:t>
      </w:r>
      <w:proofErr w:type="gramStart"/>
      <w:r w:rsidRPr="00FE56E7">
        <w:rPr>
          <w:rFonts w:ascii="Times New Roman" w:hAnsi="Times New Roman" w:cs="Times New Roman"/>
          <w:sz w:val="24"/>
          <w:szCs w:val="24"/>
        </w:rPr>
        <w:t>,в</w:t>
      </w:r>
      <w:proofErr w:type="gramEnd"/>
      <w:r w:rsidRPr="00FE56E7">
        <w:rPr>
          <w:rFonts w:ascii="Times New Roman" w:hAnsi="Times New Roman" w:cs="Times New Roman"/>
          <w:sz w:val="24"/>
          <w:szCs w:val="24"/>
        </w:rPr>
        <w:t>икторины</w:t>
      </w:r>
      <w:proofErr w:type="spellEnd"/>
      <w:r w:rsidRPr="00FE56E7">
        <w:rPr>
          <w:rFonts w:ascii="Times New Roman" w:hAnsi="Times New Roman" w:cs="Times New Roman"/>
          <w:sz w:val="24"/>
          <w:szCs w:val="24"/>
        </w:rPr>
        <w:t>, развлечения, проведение праздников, которые приобщают детей к народным традициям.</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Формы представления результатов:</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xml:space="preserve">тематические праздники, выставки, участие в концертах, творческие недели, выступления на педагогических советах и родительских собраниях, мастер классы для родителей и  детей, </w:t>
      </w:r>
      <w:r w:rsidRPr="00FE56E7">
        <w:rPr>
          <w:rFonts w:ascii="Times New Roman" w:hAnsi="Times New Roman" w:cs="Times New Roman"/>
          <w:sz w:val="24"/>
          <w:szCs w:val="24"/>
          <w:u w:val="single"/>
        </w:rPr>
        <w:t>районный фестиваль</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БЛОК «Народное творчество</w:t>
      </w:r>
      <w:r w:rsidRPr="00FE56E7">
        <w:rPr>
          <w:rFonts w:ascii="Times New Roman" w:hAnsi="Times New Roman" w:cs="Times New Roman"/>
          <w:sz w:val="24"/>
          <w:szCs w:val="24"/>
        </w:rPr>
        <w:t>» - устное, литературное и певческое.</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Темы, связанные с творческой деятельностью, раскрываются путем:</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сообщения детям знаний о народных героях, национальных поэтах, писателях, спортсменах, обычаях, обрядах.</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практического освоения детьми фольклора: сказок, пословиц, поговорок, изучения колыбельных песен, легенд.</w:t>
      </w:r>
    </w:p>
    <w:p w:rsidR="00FC7E25" w:rsidRPr="00FE56E7" w:rsidRDefault="00FC7E25" w:rsidP="00FC7E25">
      <w:pPr>
        <w:pStyle w:val="a3"/>
        <w:ind w:firstLine="567"/>
        <w:jc w:val="both"/>
        <w:rPr>
          <w:rFonts w:ascii="Times New Roman" w:hAnsi="Times New Roman" w:cs="Times New Roman"/>
          <w:sz w:val="24"/>
          <w:szCs w:val="24"/>
        </w:rPr>
      </w:pPr>
      <w:proofErr w:type="gramStart"/>
      <w:r w:rsidRPr="00FE56E7">
        <w:rPr>
          <w:rFonts w:ascii="Times New Roman" w:hAnsi="Times New Roman" w:cs="Times New Roman"/>
          <w:b/>
          <w:sz w:val="24"/>
          <w:szCs w:val="24"/>
        </w:rPr>
        <w:t>БЛОК «Национальные традиции</w:t>
      </w:r>
      <w:r w:rsidRPr="00FE56E7">
        <w:rPr>
          <w:rFonts w:ascii="Times New Roman" w:hAnsi="Times New Roman" w:cs="Times New Roman"/>
          <w:sz w:val="24"/>
          <w:szCs w:val="24"/>
        </w:rPr>
        <w:t> </w:t>
      </w:r>
      <w:r w:rsidRPr="00FE56E7">
        <w:rPr>
          <w:rFonts w:ascii="Times New Roman" w:hAnsi="Times New Roman" w:cs="Times New Roman"/>
          <w:b/>
          <w:sz w:val="24"/>
          <w:szCs w:val="24"/>
        </w:rPr>
        <w:t>бурятского народа</w:t>
      </w:r>
      <w:r w:rsidRPr="00FE56E7">
        <w:rPr>
          <w:rFonts w:ascii="Times New Roman" w:hAnsi="Times New Roman" w:cs="Times New Roman"/>
          <w:sz w:val="24"/>
          <w:szCs w:val="24"/>
        </w:rPr>
        <w:t>» - народные традиции, обычаи, праздники, обряды, народные игры, особенности национальной одежды.</w:t>
      </w:r>
      <w:proofErr w:type="gramEnd"/>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Темы, связанные с познавательной деятельностью, раскрываются путем:</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сообщения детям сведений этнографического характера: характерные национальные имена, национальный костюм, национальная кухня, народные праздники, народные игры;</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практического освоения изобразительных сре</w:t>
      </w:r>
      <w:proofErr w:type="gramStart"/>
      <w:r w:rsidRPr="00FE56E7">
        <w:rPr>
          <w:rFonts w:ascii="Times New Roman" w:hAnsi="Times New Roman" w:cs="Times New Roman"/>
          <w:sz w:val="24"/>
          <w:szCs w:val="24"/>
        </w:rPr>
        <w:t>дств дл</w:t>
      </w:r>
      <w:proofErr w:type="gramEnd"/>
      <w:r w:rsidRPr="00FE56E7">
        <w:rPr>
          <w:rFonts w:ascii="Times New Roman" w:hAnsi="Times New Roman" w:cs="Times New Roman"/>
          <w:sz w:val="24"/>
          <w:szCs w:val="24"/>
        </w:rPr>
        <w:t>я выражения своего отношения к народным традициям.</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БЛОК «Общение на родном языке»</w:t>
      </w:r>
      <w:r w:rsidRPr="00FE56E7">
        <w:rPr>
          <w:rFonts w:ascii="Times New Roman" w:hAnsi="Times New Roman" w:cs="Times New Roman"/>
          <w:sz w:val="24"/>
          <w:szCs w:val="24"/>
        </w:rPr>
        <w:t> - этапы исторического развития бурятского народа. Данный блок является заключительным и предусматривает закрепление всего пройденного материала.</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Темы, связанные с коммуникативной деятельностью, раскрываются путем:</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расширения у старших дошкольников представлений об истории возникновения бурятского народа, об архитектурных, исторических, экологических памятниках, исторических личностях, выдающихся деятелях, народных героях.</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самостоятельного детского исследования особенностей основных, традиционных видов труда бурятского народа: народных промыслов и ремесел, быта, хозяйственного труда в семье. При этом активно привлекаются родители, которые помогают детям узнать о реальных исторических фактах, собрать ознакомительный материал, приобщают детей к выполнению трудовых поручений в домашнем хозяйстве.</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Режим занятий (работы по блокам):</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С детьми старшего дошкольного возраста с сентября по май проводится одно занятие в неделю. Еженедельно занятие проводится во второй половине дня продолжительностью 25- 30 минут. Общее количество занятий в год – 36, часов – 17.</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Распределение часов по блокам</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БЛОК «Народное творчество»</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(Устное народное творчество, литературное и певческое творчество)</w:t>
      </w:r>
    </w:p>
    <w:tbl>
      <w:tblPr>
        <w:tblW w:w="9765" w:type="dxa"/>
        <w:shd w:val="clear" w:color="auto" w:fill="FFFFFF"/>
        <w:tblCellMar>
          <w:top w:w="105" w:type="dxa"/>
          <w:left w:w="105" w:type="dxa"/>
          <w:bottom w:w="105" w:type="dxa"/>
          <w:right w:w="105" w:type="dxa"/>
        </w:tblCellMar>
        <w:tblLook w:val="04A0"/>
      </w:tblPr>
      <w:tblGrid>
        <w:gridCol w:w="1703"/>
        <w:gridCol w:w="6456"/>
        <w:gridCol w:w="1606"/>
      </w:tblGrid>
      <w:tr w:rsidR="00FC7E25" w:rsidRPr="00FE56E7" w:rsidTr="005E5C99">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месяц</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47"/>
              <w:jc w:val="both"/>
              <w:rPr>
                <w:rFonts w:ascii="Times New Roman" w:hAnsi="Times New Roman" w:cs="Times New Roman"/>
                <w:sz w:val="24"/>
                <w:szCs w:val="24"/>
              </w:rPr>
            </w:pPr>
            <w:r w:rsidRPr="00FE56E7">
              <w:rPr>
                <w:rFonts w:ascii="Times New Roman" w:hAnsi="Times New Roman" w:cs="Times New Roman"/>
                <w:sz w:val="24"/>
                <w:szCs w:val="24"/>
              </w:rPr>
              <w:t>Программное содержание</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63"/>
              <w:jc w:val="both"/>
              <w:rPr>
                <w:rFonts w:ascii="Times New Roman" w:hAnsi="Times New Roman" w:cs="Times New Roman"/>
                <w:sz w:val="24"/>
                <w:szCs w:val="24"/>
              </w:rPr>
            </w:pPr>
            <w:r w:rsidRPr="00FE56E7">
              <w:rPr>
                <w:rFonts w:ascii="Times New Roman" w:hAnsi="Times New Roman" w:cs="Times New Roman"/>
                <w:sz w:val="24"/>
                <w:szCs w:val="24"/>
              </w:rPr>
              <w:t>Количество занятий</w:t>
            </w:r>
          </w:p>
        </w:tc>
      </w:tr>
      <w:tr w:rsidR="00FC7E25" w:rsidRPr="00FE56E7" w:rsidTr="005E5C99">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сентябрь</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47"/>
              <w:jc w:val="both"/>
              <w:rPr>
                <w:rFonts w:ascii="Times New Roman" w:hAnsi="Times New Roman" w:cs="Times New Roman"/>
                <w:sz w:val="24"/>
                <w:szCs w:val="24"/>
              </w:rPr>
            </w:pPr>
            <w:r w:rsidRPr="00FE56E7">
              <w:rPr>
                <w:rFonts w:ascii="Times New Roman" w:hAnsi="Times New Roman" w:cs="Times New Roman"/>
                <w:sz w:val="24"/>
                <w:szCs w:val="24"/>
              </w:rPr>
              <w:t xml:space="preserve">Вводное занятие. </w:t>
            </w:r>
            <w:r w:rsidR="001262B0">
              <w:rPr>
                <w:rFonts w:ascii="Times New Roman" w:hAnsi="Times New Roman" w:cs="Times New Roman"/>
                <w:sz w:val="24"/>
                <w:szCs w:val="24"/>
              </w:rPr>
              <w:t>Моя малая родина.</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63"/>
              <w:jc w:val="both"/>
              <w:rPr>
                <w:rFonts w:ascii="Times New Roman" w:hAnsi="Times New Roman" w:cs="Times New Roman"/>
                <w:sz w:val="24"/>
                <w:szCs w:val="24"/>
              </w:rPr>
            </w:pPr>
            <w:r w:rsidRPr="00FE56E7">
              <w:rPr>
                <w:rFonts w:ascii="Times New Roman" w:hAnsi="Times New Roman" w:cs="Times New Roman"/>
                <w:sz w:val="24"/>
                <w:szCs w:val="24"/>
              </w:rPr>
              <w:t>1(30 мин)</w:t>
            </w:r>
          </w:p>
        </w:tc>
      </w:tr>
      <w:tr w:rsidR="00FC7E25" w:rsidRPr="00FE56E7" w:rsidTr="005E5C99">
        <w:trPr>
          <w:trHeight w:val="615"/>
        </w:trPr>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lastRenderedPageBreak/>
              <w:t>сентябрь</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47"/>
              <w:jc w:val="both"/>
              <w:rPr>
                <w:rFonts w:ascii="Times New Roman" w:hAnsi="Times New Roman" w:cs="Times New Roman"/>
                <w:sz w:val="24"/>
                <w:szCs w:val="24"/>
              </w:rPr>
            </w:pPr>
            <w:r w:rsidRPr="00FE56E7">
              <w:rPr>
                <w:rFonts w:ascii="Times New Roman" w:hAnsi="Times New Roman" w:cs="Times New Roman"/>
                <w:sz w:val="24"/>
                <w:szCs w:val="24"/>
              </w:rPr>
              <w:t>Знакомство с детскими произведениями. Знакомство с певческим творчеством. Легенды о Байкале .</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63"/>
              <w:jc w:val="both"/>
              <w:rPr>
                <w:rFonts w:ascii="Times New Roman" w:hAnsi="Times New Roman" w:cs="Times New Roman"/>
                <w:sz w:val="24"/>
                <w:szCs w:val="24"/>
              </w:rPr>
            </w:pPr>
            <w:r w:rsidRPr="00FE56E7">
              <w:rPr>
                <w:rFonts w:ascii="Times New Roman" w:hAnsi="Times New Roman" w:cs="Times New Roman"/>
                <w:sz w:val="24"/>
                <w:szCs w:val="24"/>
              </w:rPr>
              <w:t>1(30 мин)</w:t>
            </w:r>
          </w:p>
          <w:p w:rsidR="00FC7E25" w:rsidRPr="00FE56E7" w:rsidRDefault="00FC7E25" w:rsidP="005E5C99">
            <w:pPr>
              <w:pStyle w:val="a3"/>
              <w:ind w:firstLine="63"/>
              <w:jc w:val="both"/>
              <w:rPr>
                <w:rFonts w:ascii="Times New Roman" w:hAnsi="Times New Roman" w:cs="Times New Roman"/>
                <w:sz w:val="24"/>
                <w:szCs w:val="24"/>
              </w:rPr>
            </w:pPr>
          </w:p>
        </w:tc>
      </w:tr>
      <w:tr w:rsidR="00FC7E25" w:rsidRPr="00FE56E7" w:rsidTr="005E5C99">
        <w:trPr>
          <w:trHeight w:val="450"/>
        </w:trPr>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октябрь</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47"/>
              <w:jc w:val="both"/>
              <w:rPr>
                <w:rFonts w:ascii="Times New Roman" w:hAnsi="Times New Roman" w:cs="Times New Roman"/>
                <w:sz w:val="24"/>
                <w:szCs w:val="24"/>
              </w:rPr>
            </w:pPr>
            <w:r w:rsidRPr="00FE56E7">
              <w:rPr>
                <w:rFonts w:ascii="Times New Roman" w:hAnsi="Times New Roman" w:cs="Times New Roman"/>
                <w:sz w:val="24"/>
                <w:szCs w:val="24"/>
              </w:rPr>
              <w:t xml:space="preserve"> Певческое творчество, устное народное творчество. </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63"/>
              <w:jc w:val="both"/>
              <w:rPr>
                <w:rFonts w:ascii="Times New Roman" w:hAnsi="Times New Roman" w:cs="Times New Roman"/>
                <w:sz w:val="24"/>
                <w:szCs w:val="24"/>
              </w:rPr>
            </w:pPr>
            <w:r w:rsidRPr="00FE56E7">
              <w:rPr>
                <w:rFonts w:ascii="Times New Roman" w:hAnsi="Times New Roman" w:cs="Times New Roman"/>
                <w:sz w:val="24"/>
                <w:szCs w:val="24"/>
              </w:rPr>
              <w:t>1(30 мин)</w:t>
            </w:r>
          </w:p>
        </w:tc>
      </w:tr>
      <w:tr w:rsidR="00FC7E25" w:rsidRPr="00FE56E7" w:rsidTr="005E5C99">
        <w:trPr>
          <w:trHeight w:val="450"/>
        </w:trPr>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ноябрь</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47"/>
              <w:jc w:val="both"/>
              <w:rPr>
                <w:rFonts w:ascii="Times New Roman" w:hAnsi="Times New Roman" w:cs="Times New Roman"/>
                <w:sz w:val="24"/>
                <w:szCs w:val="24"/>
              </w:rPr>
            </w:pPr>
            <w:r w:rsidRPr="00FE56E7">
              <w:rPr>
                <w:rFonts w:ascii="Times New Roman" w:hAnsi="Times New Roman" w:cs="Times New Roman"/>
                <w:sz w:val="24"/>
                <w:szCs w:val="24"/>
              </w:rPr>
              <w:t>Знакомство с детскими книгами, газетами, журналами на  бурятском языке. Певческое творчество. Знакомство с правилами народной игры. Устное народное творчество. Экскурсия в дацан.</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63"/>
              <w:jc w:val="both"/>
              <w:rPr>
                <w:rFonts w:ascii="Times New Roman" w:hAnsi="Times New Roman" w:cs="Times New Roman"/>
                <w:sz w:val="24"/>
                <w:szCs w:val="24"/>
              </w:rPr>
            </w:pPr>
            <w:r w:rsidRPr="00FE56E7">
              <w:rPr>
                <w:rFonts w:ascii="Times New Roman" w:hAnsi="Times New Roman" w:cs="Times New Roman"/>
                <w:sz w:val="24"/>
                <w:szCs w:val="24"/>
              </w:rPr>
              <w:t>3 (90мин)</w:t>
            </w:r>
          </w:p>
        </w:tc>
      </w:tr>
      <w:tr w:rsidR="00FC7E25" w:rsidRPr="00FE56E7" w:rsidTr="005E5C99">
        <w:trPr>
          <w:trHeight w:val="450"/>
        </w:trPr>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декабрь</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47"/>
              <w:jc w:val="both"/>
              <w:rPr>
                <w:rFonts w:ascii="Times New Roman" w:hAnsi="Times New Roman" w:cs="Times New Roman"/>
                <w:sz w:val="24"/>
                <w:szCs w:val="24"/>
              </w:rPr>
            </w:pPr>
            <w:r w:rsidRPr="00FE56E7">
              <w:rPr>
                <w:rFonts w:ascii="Times New Roman" w:hAnsi="Times New Roman" w:cs="Times New Roman"/>
                <w:sz w:val="24"/>
                <w:szCs w:val="24"/>
              </w:rPr>
              <w:t>Певческое творчество, разучивание песни, литературное творчество. Новогодний утренник.</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63"/>
              <w:jc w:val="both"/>
              <w:rPr>
                <w:rFonts w:ascii="Times New Roman" w:hAnsi="Times New Roman" w:cs="Times New Roman"/>
                <w:sz w:val="24"/>
                <w:szCs w:val="24"/>
              </w:rPr>
            </w:pPr>
            <w:r w:rsidRPr="00FE56E7">
              <w:rPr>
                <w:rFonts w:ascii="Times New Roman" w:hAnsi="Times New Roman" w:cs="Times New Roman"/>
                <w:sz w:val="24"/>
                <w:szCs w:val="24"/>
              </w:rPr>
              <w:t>3(90мин)</w:t>
            </w:r>
          </w:p>
        </w:tc>
      </w:tr>
      <w:tr w:rsidR="00FC7E25" w:rsidRPr="00FE56E7" w:rsidTr="005E5C99">
        <w:trPr>
          <w:trHeight w:val="450"/>
        </w:trPr>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январь</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47"/>
              <w:jc w:val="both"/>
              <w:rPr>
                <w:rFonts w:ascii="Times New Roman" w:hAnsi="Times New Roman" w:cs="Times New Roman"/>
                <w:sz w:val="24"/>
                <w:szCs w:val="24"/>
              </w:rPr>
            </w:pPr>
            <w:r w:rsidRPr="00FE56E7">
              <w:rPr>
                <w:rFonts w:ascii="Times New Roman" w:hAnsi="Times New Roman" w:cs="Times New Roman"/>
                <w:sz w:val="24"/>
                <w:szCs w:val="24"/>
              </w:rPr>
              <w:t>Знакомство с произведениями устного народного творчества. Литературное творчество.</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63"/>
              <w:jc w:val="both"/>
              <w:rPr>
                <w:rFonts w:ascii="Times New Roman" w:hAnsi="Times New Roman" w:cs="Times New Roman"/>
                <w:sz w:val="24"/>
                <w:szCs w:val="24"/>
              </w:rPr>
            </w:pPr>
            <w:r w:rsidRPr="00FE56E7">
              <w:rPr>
                <w:rFonts w:ascii="Times New Roman" w:hAnsi="Times New Roman" w:cs="Times New Roman"/>
                <w:sz w:val="24"/>
                <w:szCs w:val="24"/>
              </w:rPr>
              <w:t>2(50мин)</w:t>
            </w:r>
          </w:p>
        </w:tc>
      </w:tr>
      <w:tr w:rsidR="00FC7E25" w:rsidRPr="00FE56E7" w:rsidTr="005E5C99">
        <w:trPr>
          <w:trHeight w:val="450"/>
        </w:trPr>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февраль</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47"/>
              <w:jc w:val="both"/>
              <w:rPr>
                <w:rFonts w:ascii="Times New Roman" w:hAnsi="Times New Roman" w:cs="Times New Roman"/>
                <w:sz w:val="24"/>
                <w:szCs w:val="24"/>
              </w:rPr>
            </w:pPr>
            <w:r w:rsidRPr="00FE56E7">
              <w:rPr>
                <w:rFonts w:ascii="Times New Roman" w:hAnsi="Times New Roman" w:cs="Times New Roman"/>
                <w:sz w:val="24"/>
                <w:szCs w:val="24"/>
              </w:rPr>
              <w:t>Знакомство с историей праздника «</w:t>
            </w:r>
            <w:proofErr w:type="spellStart"/>
            <w:r w:rsidRPr="00FE56E7">
              <w:rPr>
                <w:rFonts w:ascii="Times New Roman" w:hAnsi="Times New Roman" w:cs="Times New Roman"/>
                <w:sz w:val="24"/>
                <w:szCs w:val="24"/>
              </w:rPr>
              <w:t>Сагаалган</w:t>
            </w:r>
            <w:proofErr w:type="spellEnd"/>
            <w:r w:rsidRPr="00FE56E7">
              <w:rPr>
                <w:rFonts w:ascii="Times New Roman" w:hAnsi="Times New Roman" w:cs="Times New Roman"/>
                <w:sz w:val="24"/>
                <w:szCs w:val="24"/>
              </w:rPr>
              <w:t>», сроки проведения.</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63"/>
              <w:jc w:val="both"/>
              <w:rPr>
                <w:rFonts w:ascii="Times New Roman" w:hAnsi="Times New Roman" w:cs="Times New Roman"/>
                <w:sz w:val="24"/>
                <w:szCs w:val="24"/>
              </w:rPr>
            </w:pPr>
            <w:r w:rsidRPr="00FE56E7">
              <w:rPr>
                <w:rFonts w:ascii="Times New Roman" w:hAnsi="Times New Roman" w:cs="Times New Roman"/>
                <w:sz w:val="24"/>
                <w:szCs w:val="24"/>
              </w:rPr>
              <w:t>2(50мин)</w:t>
            </w:r>
          </w:p>
        </w:tc>
      </w:tr>
      <w:tr w:rsidR="00FC7E25" w:rsidRPr="00FE56E7" w:rsidTr="005E5C99">
        <w:trPr>
          <w:trHeight w:val="450"/>
        </w:trPr>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март</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47"/>
              <w:jc w:val="both"/>
              <w:rPr>
                <w:rFonts w:ascii="Times New Roman" w:hAnsi="Times New Roman" w:cs="Times New Roman"/>
                <w:sz w:val="24"/>
                <w:szCs w:val="24"/>
              </w:rPr>
            </w:pPr>
            <w:r w:rsidRPr="00FE56E7">
              <w:rPr>
                <w:rFonts w:ascii="Times New Roman" w:hAnsi="Times New Roman" w:cs="Times New Roman"/>
                <w:sz w:val="24"/>
                <w:szCs w:val="24"/>
              </w:rPr>
              <w:t>Певческое творчество. Литературное творчество. Знакомство с произведениями детских писателей.</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63"/>
              <w:jc w:val="both"/>
              <w:rPr>
                <w:rFonts w:ascii="Times New Roman" w:hAnsi="Times New Roman" w:cs="Times New Roman"/>
                <w:sz w:val="24"/>
                <w:szCs w:val="24"/>
              </w:rPr>
            </w:pPr>
            <w:r w:rsidRPr="00FE56E7">
              <w:rPr>
                <w:rFonts w:ascii="Times New Roman" w:hAnsi="Times New Roman" w:cs="Times New Roman"/>
                <w:sz w:val="24"/>
                <w:szCs w:val="24"/>
              </w:rPr>
              <w:t>3(90мин)</w:t>
            </w:r>
          </w:p>
        </w:tc>
      </w:tr>
      <w:tr w:rsidR="00FC7E25" w:rsidRPr="00FE56E7" w:rsidTr="005E5C99">
        <w:trPr>
          <w:trHeight w:val="450"/>
        </w:trPr>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апрель</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47"/>
              <w:jc w:val="both"/>
              <w:rPr>
                <w:rFonts w:ascii="Times New Roman" w:hAnsi="Times New Roman" w:cs="Times New Roman"/>
                <w:sz w:val="24"/>
                <w:szCs w:val="24"/>
              </w:rPr>
            </w:pPr>
            <w:r w:rsidRPr="00FE56E7">
              <w:rPr>
                <w:rFonts w:ascii="Times New Roman" w:hAnsi="Times New Roman" w:cs="Times New Roman"/>
                <w:sz w:val="24"/>
                <w:szCs w:val="24"/>
              </w:rPr>
              <w:t>Литературное творчество. Знакомство с  творчеством  поэтов  города Кяхта</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63"/>
              <w:jc w:val="both"/>
              <w:rPr>
                <w:rFonts w:ascii="Times New Roman" w:hAnsi="Times New Roman" w:cs="Times New Roman"/>
                <w:sz w:val="24"/>
                <w:szCs w:val="24"/>
              </w:rPr>
            </w:pPr>
            <w:r w:rsidRPr="00FE56E7">
              <w:rPr>
                <w:rFonts w:ascii="Times New Roman" w:hAnsi="Times New Roman" w:cs="Times New Roman"/>
                <w:sz w:val="24"/>
                <w:szCs w:val="24"/>
              </w:rPr>
              <w:t>1(25мин)</w:t>
            </w:r>
          </w:p>
        </w:tc>
      </w:tr>
      <w:tr w:rsidR="00FC7E25" w:rsidRPr="00FE56E7" w:rsidTr="005E5C99">
        <w:trPr>
          <w:trHeight w:val="435"/>
        </w:trPr>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май</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47"/>
              <w:jc w:val="both"/>
              <w:rPr>
                <w:rFonts w:ascii="Times New Roman" w:hAnsi="Times New Roman" w:cs="Times New Roman"/>
                <w:sz w:val="24"/>
                <w:szCs w:val="24"/>
              </w:rPr>
            </w:pPr>
            <w:r w:rsidRPr="00FE56E7">
              <w:rPr>
                <w:rFonts w:ascii="Times New Roman" w:hAnsi="Times New Roman" w:cs="Times New Roman"/>
                <w:sz w:val="24"/>
                <w:szCs w:val="24"/>
              </w:rPr>
              <w:t xml:space="preserve">Певческое творчество. </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63"/>
              <w:jc w:val="both"/>
              <w:rPr>
                <w:rFonts w:ascii="Times New Roman" w:hAnsi="Times New Roman" w:cs="Times New Roman"/>
                <w:sz w:val="24"/>
                <w:szCs w:val="24"/>
              </w:rPr>
            </w:pPr>
            <w:r w:rsidRPr="00FE56E7">
              <w:rPr>
                <w:rFonts w:ascii="Times New Roman" w:hAnsi="Times New Roman" w:cs="Times New Roman"/>
                <w:sz w:val="24"/>
                <w:szCs w:val="24"/>
              </w:rPr>
              <w:t>2(50мин)</w:t>
            </w:r>
          </w:p>
        </w:tc>
      </w:tr>
    </w:tbl>
    <w:p w:rsidR="00FC7E25" w:rsidRPr="00FE56E7" w:rsidRDefault="00FC7E25" w:rsidP="00FC7E25">
      <w:pPr>
        <w:pStyle w:val="a3"/>
        <w:ind w:firstLine="567"/>
        <w:jc w:val="both"/>
        <w:rPr>
          <w:rFonts w:ascii="Times New Roman" w:hAnsi="Times New Roman" w:cs="Times New Roman"/>
          <w:sz w:val="24"/>
          <w:szCs w:val="24"/>
        </w:rPr>
      </w:pPr>
    </w:p>
    <w:p w:rsidR="00FC7E25" w:rsidRPr="00FE56E7" w:rsidRDefault="00FC7E25" w:rsidP="00FC7E25">
      <w:pPr>
        <w:pStyle w:val="a3"/>
        <w:ind w:firstLine="567"/>
        <w:jc w:val="both"/>
        <w:rPr>
          <w:rFonts w:ascii="Times New Roman" w:hAnsi="Times New Roman" w:cs="Times New Roman"/>
          <w:sz w:val="24"/>
          <w:szCs w:val="24"/>
        </w:rPr>
      </w:pPr>
      <w:proofErr w:type="gramStart"/>
      <w:r w:rsidRPr="00FE56E7">
        <w:rPr>
          <w:rFonts w:ascii="Times New Roman" w:hAnsi="Times New Roman" w:cs="Times New Roman"/>
          <w:b/>
          <w:sz w:val="24"/>
          <w:szCs w:val="24"/>
        </w:rPr>
        <w:t>БЛОК «Национальные традиции  бурятского народа» (Народные традиции, обычаи, праздники, обряды, народные игры, национальная одежда)</w:t>
      </w:r>
      <w:proofErr w:type="gramEnd"/>
    </w:p>
    <w:tbl>
      <w:tblPr>
        <w:tblW w:w="9765" w:type="dxa"/>
        <w:shd w:val="clear" w:color="auto" w:fill="FFFFFF"/>
        <w:tblCellMar>
          <w:top w:w="105" w:type="dxa"/>
          <w:left w:w="105" w:type="dxa"/>
          <w:bottom w:w="105" w:type="dxa"/>
          <w:right w:w="105" w:type="dxa"/>
        </w:tblCellMar>
        <w:tblLook w:val="04A0"/>
      </w:tblPr>
      <w:tblGrid>
        <w:gridCol w:w="1703"/>
        <w:gridCol w:w="6456"/>
        <w:gridCol w:w="1606"/>
      </w:tblGrid>
      <w:tr w:rsidR="00FC7E25" w:rsidRPr="00FE56E7" w:rsidTr="005E5C99">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сентябрь</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Обучение правилам этикета. Народные игры</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63"/>
              <w:jc w:val="both"/>
              <w:rPr>
                <w:rFonts w:ascii="Times New Roman" w:hAnsi="Times New Roman" w:cs="Times New Roman"/>
                <w:sz w:val="24"/>
                <w:szCs w:val="24"/>
              </w:rPr>
            </w:pPr>
            <w:r w:rsidRPr="00FE56E7">
              <w:rPr>
                <w:rFonts w:ascii="Times New Roman" w:hAnsi="Times New Roman" w:cs="Times New Roman"/>
                <w:sz w:val="24"/>
                <w:szCs w:val="24"/>
              </w:rPr>
              <w:t>1(25мин)</w:t>
            </w:r>
          </w:p>
        </w:tc>
      </w:tr>
      <w:tr w:rsidR="00FC7E25" w:rsidRPr="00FE56E7" w:rsidTr="005E5C99">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октябрь</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Спортивный праздник.</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63"/>
              <w:jc w:val="both"/>
              <w:rPr>
                <w:rFonts w:ascii="Times New Roman" w:hAnsi="Times New Roman" w:cs="Times New Roman"/>
                <w:sz w:val="24"/>
                <w:szCs w:val="24"/>
              </w:rPr>
            </w:pPr>
            <w:r w:rsidRPr="00FE56E7">
              <w:rPr>
                <w:rFonts w:ascii="Times New Roman" w:hAnsi="Times New Roman" w:cs="Times New Roman"/>
                <w:sz w:val="24"/>
                <w:szCs w:val="24"/>
              </w:rPr>
              <w:t>1(30мин)</w:t>
            </w:r>
          </w:p>
        </w:tc>
      </w:tr>
      <w:tr w:rsidR="00FC7E25" w:rsidRPr="00FE56E7" w:rsidTr="005E5C99">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январь</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Ознакомление с одеждой бурятского народа.</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63"/>
              <w:jc w:val="both"/>
              <w:rPr>
                <w:rFonts w:ascii="Times New Roman" w:hAnsi="Times New Roman" w:cs="Times New Roman"/>
                <w:sz w:val="24"/>
                <w:szCs w:val="24"/>
              </w:rPr>
            </w:pPr>
            <w:r w:rsidRPr="00FE56E7">
              <w:rPr>
                <w:rFonts w:ascii="Times New Roman" w:hAnsi="Times New Roman" w:cs="Times New Roman"/>
                <w:sz w:val="24"/>
                <w:szCs w:val="24"/>
              </w:rPr>
              <w:t>2(50мин)</w:t>
            </w:r>
          </w:p>
        </w:tc>
      </w:tr>
      <w:tr w:rsidR="00FC7E25" w:rsidRPr="00FE56E7" w:rsidTr="005E5C99">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февраль</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Считалки их разучивание. Знакомство с народными традициями, обрядами, детскими частушками, пословицами.</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63"/>
              <w:jc w:val="both"/>
              <w:rPr>
                <w:rFonts w:ascii="Times New Roman" w:hAnsi="Times New Roman" w:cs="Times New Roman"/>
                <w:sz w:val="24"/>
                <w:szCs w:val="24"/>
              </w:rPr>
            </w:pPr>
            <w:r w:rsidRPr="00FE56E7">
              <w:rPr>
                <w:rFonts w:ascii="Times New Roman" w:hAnsi="Times New Roman" w:cs="Times New Roman"/>
                <w:sz w:val="24"/>
                <w:szCs w:val="24"/>
              </w:rPr>
              <w:t>2(60мин)</w:t>
            </w:r>
          </w:p>
        </w:tc>
      </w:tr>
      <w:tr w:rsidR="00FC7E25" w:rsidRPr="00FE56E7" w:rsidTr="005E5C99">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март</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Народные игры</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63"/>
              <w:jc w:val="both"/>
              <w:rPr>
                <w:rFonts w:ascii="Times New Roman" w:hAnsi="Times New Roman" w:cs="Times New Roman"/>
                <w:sz w:val="24"/>
                <w:szCs w:val="24"/>
              </w:rPr>
            </w:pPr>
            <w:r w:rsidRPr="00FE56E7">
              <w:rPr>
                <w:rFonts w:ascii="Times New Roman" w:hAnsi="Times New Roman" w:cs="Times New Roman"/>
                <w:sz w:val="24"/>
                <w:szCs w:val="24"/>
              </w:rPr>
              <w:t>1(30мин)</w:t>
            </w:r>
          </w:p>
        </w:tc>
      </w:tr>
      <w:tr w:rsidR="00FC7E25" w:rsidRPr="00FE56E7" w:rsidTr="005E5C99">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апрель</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Народные традиции, обычаи, ремесла.</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63"/>
              <w:jc w:val="both"/>
              <w:rPr>
                <w:rFonts w:ascii="Times New Roman" w:hAnsi="Times New Roman" w:cs="Times New Roman"/>
                <w:sz w:val="24"/>
                <w:szCs w:val="24"/>
              </w:rPr>
            </w:pPr>
            <w:r w:rsidRPr="00FE56E7">
              <w:rPr>
                <w:rFonts w:ascii="Times New Roman" w:hAnsi="Times New Roman" w:cs="Times New Roman"/>
                <w:sz w:val="24"/>
                <w:szCs w:val="24"/>
              </w:rPr>
              <w:t>3(90мин)</w:t>
            </w:r>
          </w:p>
        </w:tc>
      </w:tr>
      <w:tr w:rsidR="00FC7E25" w:rsidRPr="00FE56E7" w:rsidTr="005E5C99">
        <w:trPr>
          <w:trHeight w:val="195"/>
        </w:trPr>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май</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Народные традиции, обычаи, ремесла</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63"/>
              <w:jc w:val="both"/>
              <w:rPr>
                <w:rFonts w:ascii="Times New Roman" w:hAnsi="Times New Roman" w:cs="Times New Roman"/>
                <w:sz w:val="24"/>
                <w:szCs w:val="24"/>
              </w:rPr>
            </w:pPr>
            <w:r w:rsidRPr="00FE56E7">
              <w:rPr>
                <w:rFonts w:ascii="Times New Roman" w:hAnsi="Times New Roman" w:cs="Times New Roman"/>
                <w:sz w:val="24"/>
                <w:szCs w:val="24"/>
              </w:rPr>
              <w:t>1(30мин)</w:t>
            </w:r>
          </w:p>
        </w:tc>
      </w:tr>
    </w:tbl>
    <w:p w:rsidR="00FC7E25" w:rsidRPr="00FE56E7" w:rsidRDefault="00FC7E25" w:rsidP="00FC7E25">
      <w:pPr>
        <w:pStyle w:val="a3"/>
        <w:ind w:firstLine="567"/>
        <w:jc w:val="both"/>
        <w:rPr>
          <w:rFonts w:ascii="Times New Roman" w:hAnsi="Times New Roman" w:cs="Times New Roman"/>
          <w:sz w:val="24"/>
          <w:szCs w:val="24"/>
        </w:rPr>
      </w:pP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БЛОК «Общение на родном языке»</w:t>
      </w:r>
    </w:p>
    <w:p w:rsidR="00FC7E25" w:rsidRPr="00FE56E7" w:rsidRDefault="00FC7E25" w:rsidP="00FC7E25">
      <w:pPr>
        <w:pStyle w:val="a3"/>
        <w:jc w:val="both"/>
        <w:rPr>
          <w:rFonts w:ascii="Times New Roman" w:hAnsi="Times New Roman" w:cs="Times New Roman"/>
          <w:sz w:val="24"/>
          <w:szCs w:val="24"/>
        </w:rPr>
      </w:pPr>
    </w:p>
    <w:tbl>
      <w:tblPr>
        <w:tblW w:w="9765" w:type="dxa"/>
        <w:shd w:val="clear" w:color="auto" w:fill="FFFFFF"/>
        <w:tblCellMar>
          <w:top w:w="105" w:type="dxa"/>
          <w:left w:w="105" w:type="dxa"/>
          <w:bottom w:w="105" w:type="dxa"/>
          <w:right w:w="105" w:type="dxa"/>
        </w:tblCellMar>
        <w:tblLook w:val="04A0"/>
      </w:tblPr>
      <w:tblGrid>
        <w:gridCol w:w="1703"/>
        <w:gridCol w:w="6456"/>
        <w:gridCol w:w="1606"/>
      </w:tblGrid>
      <w:tr w:rsidR="00FC7E25" w:rsidRPr="00FE56E7" w:rsidTr="005E5C99">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сентябрь</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Бурятские народные сказки и</w:t>
            </w:r>
            <w:r>
              <w:rPr>
                <w:rFonts w:ascii="Times New Roman" w:hAnsi="Times New Roman" w:cs="Times New Roman"/>
                <w:sz w:val="24"/>
                <w:szCs w:val="24"/>
              </w:rPr>
              <w:t xml:space="preserve"> </w:t>
            </w:r>
            <w:r w:rsidRPr="00FE56E7">
              <w:rPr>
                <w:rFonts w:ascii="Times New Roman" w:hAnsi="Times New Roman" w:cs="Times New Roman"/>
                <w:sz w:val="24"/>
                <w:szCs w:val="24"/>
              </w:rPr>
              <w:t>легенды народные сказки</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1(30мин)</w:t>
            </w:r>
          </w:p>
        </w:tc>
      </w:tr>
      <w:tr w:rsidR="00FC7E25" w:rsidRPr="00FE56E7" w:rsidTr="005E5C99">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октябрь</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Общение на родном языке. Речевые игры</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2(50мин)</w:t>
            </w:r>
          </w:p>
        </w:tc>
      </w:tr>
      <w:tr w:rsidR="00FC7E25" w:rsidRPr="00FE56E7" w:rsidTr="005E5C99">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ноябрь</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Общение на родном языке. Дидактические игры</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1(30мин)</w:t>
            </w:r>
          </w:p>
        </w:tc>
      </w:tr>
      <w:tr w:rsidR="00FC7E25" w:rsidRPr="00FE56E7" w:rsidTr="005E5C99">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декабрь</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Что мы знаем о новогоднем празднике. Викторина по пройденному материалу.</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1(30мин)</w:t>
            </w:r>
          </w:p>
        </w:tc>
      </w:tr>
      <w:tr w:rsidR="00FC7E25" w:rsidRPr="00FE56E7" w:rsidTr="005E5C99">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май</w:t>
            </w:r>
          </w:p>
        </w:tc>
        <w:tc>
          <w:tcPr>
            <w:tcW w:w="60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Закрепление пройденного материала</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1(30мин)</w:t>
            </w:r>
          </w:p>
        </w:tc>
      </w:tr>
    </w:tbl>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Дидактические и организационные материалы</w:t>
      </w:r>
      <w:r w:rsidRPr="00FE56E7">
        <w:rPr>
          <w:rFonts w:ascii="Times New Roman" w:hAnsi="Times New Roman" w:cs="Times New Roman"/>
          <w:sz w:val="24"/>
          <w:szCs w:val="24"/>
        </w:rPr>
        <w:t>:</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тесты, кроссворды, памятки;</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анкеты для родителей «Знаешь ли ты свой край?», «Приобщение детей к истокам русской культуры», диагностика детей старшего возраста с целью выявления знаний детей о национальной культуре.</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Материально-техническое обеспечение:</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-Оборудование национальных уголков в группах;</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Пополнение методического обеспечения воспитательно-образовательного процесса.</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-Приобретение необходимого дидактического материала</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Создание игротеки игр разных народов</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lastRenderedPageBreak/>
        <w:t>- Обеспечение условий для развития толерантности</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Создание сюжетно-ролевых игр</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Создание дидактического, раздаточного материала для проведения народных игр.</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Схема работы «О тебе и твоем народе».</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График проектных мероприятий</w:t>
      </w:r>
    </w:p>
    <w:tbl>
      <w:tblPr>
        <w:tblW w:w="9613" w:type="dxa"/>
        <w:shd w:val="clear" w:color="auto" w:fill="FFFFFF"/>
        <w:tblLayout w:type="fixed"/>
        <w:tblCellMar>
          <w:top w:w="105" w:type="dxa"/>
          <w:left w:w="105" w:type="dxa"/>
          <w:bottom w:w="105" w:type="dxa"/>
          <w:right w:w="105" w:type="dxa"/>
        </w:tblCellMar>
        <w:tblLook w:val="04A0"/>
      </w:tblPr>
      <w:tblGrid>
        <w:gridCol w:w="399"/>
        <w:gridCol w:w="142"/>
        <w:gridCol w:w="102"/>
        <w:gridCol w:w="4717"/>
        <w:gridCol w:w="42"/>
        <w:gridCol w:w="284"/>
        <w:gridCol w:w="384"/>
        <w:gridCol w:w="675"/>
        <w:gridCol w:w="33"/>
        <w:gridCol w:w="635"/>
        <w:gridCol w:w="84"/>
        <w:gridCol w:w="2088"/>
        <w:gridCol w:w="28"/>
      </w:tblGrid>
      <w:tr w:rsidR="00FC7E25" w:rsidRPr="00FE56E7" w:rsidTr="005E5C99">
        <w:trPr>
          <w:gridAfter w:val="1"/>
          <w:wAfter w:w="28" w:type="dxa"/>
          <w:trHeight w:val="390"/>
        </w:trPr>
        <w:tc>
          <w:tcPr>
            <w:tcW w:w="643"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w:t>
            </w:r>
          </w:p>
        </w:tc>
        <w:tc>
          <w:tcPr>
            <w:tcW w:w="47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Содержание</w:t>
            </w:r>
          </w:p>
        </w:tc>
        <w:tc>
          <w:tcPr>
            <w:tcW w:w="1385"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p>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Сроки</w:t>
            </w:r>
          </w:p>
        </w:tc>
        <w:tc>
          <w:tcPr>
            <w:tcW w:w="2840"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p>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Ответственный</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9585"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right="284" w:firstLine="16"/>
              <w:jc w:val="both"/>
              <w:rPr>
                <w:rFonts w:ascii="Times New Roman" w:hAnsi="Times New Roman" w:cs="Times New Roman"/>
                <w:sz w:val="24"/>
                <w:szCs w:val="24"/>
              </w:rPr>
            </w:pPr>
            <w:r w:rsidRPr="00FE56E7">
              <w:rPr>
                <w:rFonts w:ascii="Times New Roman" w:hAnsi="Times New Roman" w:cs="Times New Roman"/>
                <w:b/>
                <w:sz w:val="24"/>
                <w:szCs w:val="24"/>
              </w:rPr>
              <w:t>Работа с детьми</w:t>
            </w:r>
          </w:p>
          <w:p w:rsidR="00FC7E25" w:rsidRPr="00FE56E7" w:rsidRDefault="00FC7E25" w:rsidP="005E5C99">
            <w:pPr>
              <w:pStyle w:val="a3"/>
              <w:ind w:right="284" w:firstLine="16"/>
              <w:jc w:val="both"/>
              <w:rPr>
                <w:rFonts w:ascii="Times New Roman" w:hAnsi="Times New Roman" w:cs="Times New Roman"/>
                <w:sz w:val="24"/>
                <w:szCs w:val="24"/>
              </w:rPr>
            </w:pPr>
          </w:p>
        </w:tc>
      </w:tr>
      <w:tr w:rsidR="00FC7E25" w:rsidRPr="00FE56E7" w:rsidTr="005E5C99">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numPr>
                <w:ilvl w:val="0"/>
                <w:numId w:val="1"/>
              </w:numPr>
              <w:ind w:left="0" w:firstLine="0"/>
              <w:jc w:val="both"/>
              <w:rPr>
                <w:rFonts w:ascii="Times New Roman" w:hAnsi="Times New Roman" w:cs="Times New Roman"/>
                <w:sz w:val="24"/>
                <w:szCs w:val="24"/>
              </w:rPr>
            </w:pPr>
          </w:p>
        </w:tc>
        <w:tc>
          <w:tcPr>
            <w:tcW w:w="5529"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Серия занятий по ознакомлению дошкольников 3-7 лет по приобщению к национальной культуре</w:t>
            </w:r>
          </w:p>
        </w:tc>
        <w:tc>
          <w:tcPr>
            <w:tcW w:w="1343"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В течение года</w:t>
            </w:r>
          </w:p>
          <w:p w:rsidR="00FC7E25" w:rsidRPr="00FE56E7" w:rsidRDefault="00FC7E25" w:rsidP="005E5C99">
            <w:pPr>
              <w:pStyle w:val="a3"/>
              <w:jc w:val="both"/>
              <w:rPr>
                <w:rFonts w:ascii="Times New Roman" w:hAnsi="Times New Roman" w:cs="Times New Roman"/>
                <w:sz w:val="24"/>
                <w:szCs w:val="24"/>
              </w:rPr>
            </w:pPr>
          </w:p>
        </w:tc>
        <w:tc>
          <w:tcPr>
            <w:tcW w:w="220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групп</w:t>
            </w:r>
          </w:p>
          <w:p w:rsidR="00FC7E25" w:rsidRPr="00FE56E7" w:rsidRDefault="00FC7E25" w:rsidP="005E5C99">
            <w:pPr>
              <w:pStyle w:val="a3"/>
              <w:ind w:firstLine="16"/>
              <w:jc w:val="both"/>
              <w:rPr>
                <w:rFonts w:ascii="Times New Roman" w:hAnsi="Times New Roman" w:cs="Times New Roman"/>
                <w:sz w:val="24"/>
                <w:szCs w:val="24"/>
              </w:rPr>
            </w:pP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numPr>
                <w:ilvl w:val="0"/>
                <w:numId w:val="1"/>
              </w:numPr>
              <w:ind w:left="0" w:firstLine="0"/>
              <w:jc w:val="both"/>
              <w:rPr>
                <w:rFonts w:ascii="Times New Roman" w:hAnsi="Times New Roman" w:cs="Times New Roman"/>
                <w:sz w:val="24"/>
                <w:szCs w:val="24"/>
              </w:rPr>
            </w:pPr>
          </w:p>
          <w:p w:rsidR="00FC7E25" w:rsidRPr="00FE56E7" w:rsidRDefault="00FC7E25" w:rsidP="005E5C99">
            <w:pPr>
              <w:pStyle w:val="a3"/>
              <w:jc w:val="both"/>
              <w:rPr>
                <w:rFonts w:ascii="Times New Roman" w:hAnsi="Times New Roman" w:cs="Times New Roman"/>
                <w:sz w:val="24"/>
                <w:szCs w:val="24"/>
              </w:rPr>
            </w:pPr>
          </w:p>
        </w:tc>
        <w:tc>
          <w:tcPr>
            <w:tcW w:w="5529"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 xml:space="preserve">«Знакомим с народными промыслами» – игры – занятия по </w:t>
            </w:r>
            <w:proofErr w:type="gramStart"/>
            <w:r w:rsidRPr="00FE56E7">
              <w:rPr>
                <w:rFonts w:ascii="Times New Roman" w:hAnsi="Times New Roman" w:cs="Times New Roman"/>
                <w:sz w:val="24"/>
                <w:szCs w:val="24"/>
              </w:rPr>
              <w:t>изо</w:t>
            </w:r>
            <w:proofErr w:type="gramEnd"/>
            <w:r w:rsidRPr="00FE56E7">
              <w:rPr>
                <w:rFonts w:ascii="Times New Roman" w:hAnsi="Times New Roman" w:cs="Times New Roman"/>
                <w:sz w:val="24"/>
                <w:szCs w:val="24"/>
              </w:rPr>
              <w:t xml:space="preserve"> деятельности 1 раз в неделю</w:t>
            </w:r>
          </w:p>
        </w:tc>
        <w:tc>
          <w:tcPr>
            <w:tcW w:w="1343"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В течение года</w:t>
            </w:r>
          </w:p>
          <w:p w:rsidR="00FC7E25" w:rsidRPr="00FE56E7" w:rsidRDefault="00FC7E25" w:rsidP="005E5C99">
            <w:pPr>
              <w:pStyle w:val="a3"/>
              <w:jc w:val="both"/>
              <w:rPr>
                <w:rFonts w:ascii="Times New Roman" w:hAnsi="Times New Roman" w:cs="Times New Roman"/>
                <w:sz w:val="24"/>
                <w:szCs w:val="24"/>
              </w:rPr>
            </w:pPr>
          </w:p>
        </w:tc>
        <w:tc>
          <w:tcPr>
            <w:tcW w:w="220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групп</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numPr>
                <w:ilvl w:val="0"/>
                <w:numId w:val="1"/>
              </w:numPr>
              <w:ind w:left="0" w:firstLine="0"/>
              <w:jc w:val="both"/>
              <w:rPr>
                <w:rFonts w:ascii="Times New Roman" w:hAnsi="Times New Roman" w:cs="Times New Roman"/>
                <w:sz w:val="24"/>
                <w:szCs w:val="24"/>
              </w:rPr>
            </w:pPr>
          </w:p>
        </w:tc>
        <w:tc>
          <w:tcPr>
            <w:tcW w:w="5529"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Встреча бурятского Нового года по лунному календарю «</w:t>
            </w:r>
            <w:proofErr w:type="spellStart"/>
            <w:r w:rsidRPr="00FE56E7">
              <w:rPr>
                <w:rFonts w:ascii="Times New Roman" w:hAnsi="Times New Roman" w:cs="Times New Roman"/>
                <w:sz w:val="24"/>
                <w:szCs w:val="24"/>
              </w:rPr>
              <w:t>Сагаалган</w:t>
            </w:r>
            <w:proofErr w:type="spellEnd"/>
          </w:p>
        </w:tc>
        <w:tc>
          <w:tcPr>
            <w:tcW w:w="1343"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Февраль</w:t>
            </w:r>
          </w:p>
          <w:p w:rsidR="00FC7E25" w:rsidRPr="00FE56E7" w:rsidRDefault="00FC7E25" w:rsidP="005E5C99">
            <w:pPr>
              <w:pStyle w:val="a3"/>
              <w:jc w:val="both"/>
              <w:rPr>
                <w:rFonts w:ascii="Times New Roman" w:hAnsi="Times New Roman" w:cs="Times New Roman"/>
                <w:sz w:val="24"/>
                <w:szCs w:val="24"/>
              </w:rPr>
            </w:pPr>
          </w:p>
        </w:tc>
        <w:tc>
          <w:tcPr>
            <w:tcW w:w="220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групп</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numPr>
                <w:ilvl w:val="0"/>
                <w:numId w:val="1"/>
              </w:numPr>
              <w:ind w:left="0" w:firstLine="0"/>
              <w:jc w:val="both"/>
              <w:rPr>
                <w:rFonts w:ascii="Times New Roman" w:hAnsi="Times New Roman" w:cs="Times New Roman"/>
                <w:sz w:val="24"/>
                <w:szCs w:val="24"/>
              </w:rPr>
            </w:pPr>
          </w:p>
        </w:tc>
        <w:tc>
          <w:tcPr>
            <w:tcW w:w="5529"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Встречи с поэтами родного города Кяхта</w:t>
            </w:r>
          </w:p>
        </w:tc>
        <w:tc>
          <w:tcPr>
            <w:tcW w:w="1343"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В течение года</w:t>
            </w:r>
          </w:p>
        </w:tc>
        <w:tc>
          <w:tcPr>
            <w:tcW w:w="220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Музыкальные руководители</w:t>
            </w:r>
          </w:p>
        </w:tc>
      </w:tr>
      <w:tr w:rsidR="00FC7E25" w:rsidRPr="00FE56E7" w:rsidTr="005E5C99">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numPr>
                <w:ilvl w:val="0"/>
                <w:numId w:val="1"/>
              </w:numPr>
              <w:ind w:left="0" w:firstLine="0"/>
              <w:jc w:val="both"/>
              <w:rPr>
                <w:rFonts w:ascii="Times New Roman" w:hAnsi="Times New Roman" w:cs="Times New Roman"/>
                <w:sz w:val="24"/>
                <w:szCs w:val="24"/>
              </w:rPr>
            </w:pPr>
          </w:p>
        </w:tc>
        <w:tc>
          <w:tcPr>
            <w:tcW w:w="5529"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 xml:space="preserve">Экскурсия в этнографический музей </w:t>
            </w:r>
          </w:p>
        </w:tc>
        <w:tc>
          <w:tcPr>
            <w:tcW w:w="1343"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Сентябрь</w:t>
            </w:r>
          </w:p>
        </w:tc>
        <w:tc>
          <w:tcPr>
            <w:tcW w:w="220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групп</w:t>
            </w:r>
          </w:p>
        </w:tc>
      </w:tr>
      <w:tr w:rsidR="00FC7E25" w:rsidRPr="00FE56E7" w:rsidTr="005E5C99">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numPr>
                <w:ilvl w:val="0"/>
                <w:numId w:val="1"/>
              </w:numPr>
              <w:ind w:left="0" w:firstLine="0"/>
              <w:jc w:val="both"/>
              <w:rPr>
                <w:rFonts w:ascii="Times New Roman" w:hAnsi="Times New Roman" w:cs="Times New Roman"/>
                <w:sz w:val="24"/>
                <w:szCs w:val="24"/>
              </w:rPr>
            </w:pPr>
          </w:p>
        </w:tc>
        <w:tc>
          <w:tcPr>
            <w:tcW w:w="5529"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 xml:space="preserve">Творческая неделя </w:t>
            </w:r>
            <w:proofErr w:type="spellStart"/>
            <w:r w:rsidRPr="00FE56E7">
              <w:rPr>
                <w:rFonts w:ascii="Times New Roman" w:hAnsi="Times New Roman" w:cs="Times New Roman"/>
                <w:sz w:val="24"/>
                <w:szCs w:val="24"/>
              </w:rPr>
              <w:t>квесты</w:t>
            </w:r>
            <w:proofErr w:type="spellEnd"/>
            <w:r w:rsidRPr="00FE56E7">
              <w:rPr>
                <w:rFonts w:ascii="Times New Roman" w:hAnsi="Times New Roman" w:cs="Times New Roman"/>
                <w:sz w:val="24"/>
                <w:szCs w:val="24"/>
              </w:rPr>
              <w:t xml:space="preserve"> «Играем в старину» </w:t>
            </w:r>
          </w:p>
        </w:tc>
        <w:tc>
          <w:tcPr>
            <w:tcW w:w="1343"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Октябрь</w:t>
            </w:r>
          </w:p>
          <w:p w:rsidR="00FC7E25" w:rsidRPr="00FE56E7" w:rsidRDefault="00FC7E25" w:rsidP="005E5C99">
            <w:pPr>
              <w:pStyle w:val="a3"/>
              <w:jc w:val="both"/>
              <w:rPr>
                <w:rFonts w:ascii="Times New Roman" w:hAnsi="Times New Roman" w:cs="Times New Roman"/>
                <w:sz w:val="24"/>
                <w:szCs w:val="24"/>
              </w:rPr>
            </w:pPr>
          </w:p>
        </w:tc>
        <w:tc>
          <w:tcPr>
            <w:tcW w:w="220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numPr>
                <w:ilvl w:val="0"/>
                <w:numId w:val="1"/>
              </w:numPr>
              <w:ind w:left="0" w:firstLine="0"/>
              <w:jc w:val="both"/>
              <w:rPr>
                <w:rFonts w:ascii="Times New Roman" w:hAnsi="Times New Roman" w:cs="Times New Roman"/>
                <w:sz w:val="24"/>
                <w:szCs w:val="24"/>
              </w:rPr>
            </w:pPr>
          </w:p>
        </w:tc>
        <w:tc>
          <w:tcPr>
            <w:tcW w:w="5529"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Неделя народных игр</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воспитатели</w:t>
            </w:r>
          </w:p>
        </w:tc>
        <w:tc>
          <w:tcPr>
            <w:tcW w:w="1343"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Музыкальные руководители</w:t>
            </w:r>
          </w:p>
        </w:tc>
        <w:tc>
          <w:tcPr>
            <w:tcW w:w="220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numPr>
                <w:ilvl w:val="0"/>
                <w:numId w:val="1"/>
              </w:numPr>
              <w:ind w:left="0" w:firstLine="0"/>
              <w:jc w:val="both"/>
              <w:rPr>
                <w:rFonts w:ascii="Times New Roman" w:hAnsi="Times New Roman" w:cs="Times New Roman"/>
                <w:sz w:val="24"/>
                <w:szCs w:val="24"/>
              </w:rPr>
            </w:pPr>
          </w:p>
        </w:tc>
        <w:tc>
          <w:tcPr>
            <w:tcW w:w="5529"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Конкурсы детского творчества:</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«Мир национальных узоров»</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«Мы рисуем сказку»</w:t>
            </w:r>
          </w:p>
        </w:tc>
        <w:tc>
          <w:tcPr>
            <w:tcW w:w="1343"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Март</w:t>
            </w:r>
          </w:p>
          <w:p w:rsidR="00FC7E25" w:rsidRPr="00FE56E7" w:rsidRDefault="00FC7E25" w:rsidP="005E5C99">
            <w:pPr>
              <w:pStyle w:val="a3"/>
              <w:jc w:val="both"/>
              <w:rPr>
                <w:rFonts w:ascii="Times New Roman" w:hAnsi="Times New Roman" w:cs="Times New Roman"/>
                <w:sz w:val="24"/>
                <w:szCs w:val="24"/>
              </w:rPr>
            </w:pPr>
          </w:p>
        </w:tc>
        <w:tc>
          <w:tcPr>
            <w:tcW w:w="220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групп</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numPr>
                <w:ilvl w:val="0"/>
                <w:numId w:val="1"/>
              </w:numPr>
              <w:ind w:left="0" w:firstLine="0"/>
              <w:jc w:val="both"/>
              <w:rPr>
                <w:rFonts w:ascii="Times New Roman" w:hAnsi="Times New Roman" w:cs="Times New Roman"/>
                <w:sz w:val="24"/>
                <w:szCs w:val="24"/>
              </w:rPr>
            </w:pPr>
          </w:p>
        </w:tc>
        <w:tc>
          <w:tcPr>
            <w:tcW w:w="5529"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Экскурсия в музей города</w:t>
            </w:r>
          </w:p>
        </w:tc>
        <w:tc>
          <w:tcPr>
            <w:tcW w:w="1343"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В течение года</w:t>
            </w:r>
          </w:p>
        </w:tc>
        <w:tc>
          <w:tcPr>
            <w:tcW w:w="220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групп</w:t>
            </w:r>
          </w:p>
        </w:tc>
      </w:tr>
      <w:tr w:rsidR="00FC7E25" w:rsidRPr="00FE56E7" w:rsidTr="005E5C99">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numPr>
                <w:ilvl w:val="0"/>
                <w:numId w:val="1"/>
              </w:numPr>
              <w:ind w:left="0" w:firstLine="0"/>
              <w:jc w:val="both"/>
              <w:rPr>
                <w:rFonts w:ascii="Times New Roman" w:hAnsi="Times New Roman" w:cs="Times New Roman"/>
                <w:sz w:val="24"/>
                <w:szCs w:val="24"/>
              </w:rPr>
            </w:pPr>
          </w:p>
        </w:tc>
        <w:tc>
          <w:tcPr>
            <w:tcW w:w="5529"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 xml:space="preserve">Творческая неделя </w:t>
            </w:r>
            <w:proofErr w:type="spellStart"/>
            <w:r w:rsidRPr="00FE56E7">
              <w:rPr>
                <w:rFonts w:ascii="Times New Roman" w:hAnsi="Times New Roman" w:cs="Times New Roman"/>
                <w:sz w:val="24"/>
                <w:szCs w:val="24"/>
              </w:rPr>
              <w:t>квесты</w:t>
            </w:r>
            <w:proofErr w:type="spellEnd"/>
            <w:r w:rsidRPr="00FE56E7">
              <w:rPr>
                <w:rFonts w:ascii="Times New Roman" w:hAnsi="Times New Roman" w:cs="Times New Roman"/>
                <w:sz w:val="24"/>
                <w:szCs w:val="24"/>
              </w:rPr>
              <w:t xml:space="preserve"> «Играем в старину» (развлечения, игры, рисование, лепка, изготовление кукол)</w:t>
            </w:r>
          </w:p>
        </w:tc>
        <w:tc>
          <w:tcPr>
            <w:tcW w:w="1343"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Декабрь,</w:t>
            </w:r>
          </w:p>
          <w:p w:rsidR="00FC7E25" w:rsidRPr="00FE56E7" w:rsidRDefault="00FC7E25" w:rsidP="005E5C99">
            <w:pPr>
              <w:pStyle w:val="a3"/>
              <w:jc w:val="both"/>
              <w:rPr>
                <w:rFonts w:ascii="Times New Roman" w:hAnsi="Times New Roman" w:cs="Times New Roman"/>
                <w:sz w:val="24"/>
                <w:szCs w:val="24"/>
              </w:rPr>
            </w:pPr>
          </w:p>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Март</w:t>
            </w:r>
          </w:p>
          <w:p w:rsidR="00FC7E25" w:rsidRPr="00FE56E7" w:rsidRDefault="00FC7E25" w:rsidP="005E5C99">
            <w:pPr>
              <w:pStyle w:val="a3"/>
              <w:jc w:val="both"/>
              <w:rPr>
                <w:rFonts w:ascii="Times New Roman" w:hAnsi="Times New Roman" w:cs="Times New Roman"/>
                <w:sz w:val="24"/>
                <w:szCs w:val="24"/>
              </w:rPr>
            </w:pPr>
          </w:p>
        </w:tc>
        <w:tc>
          <w:tcPr>
            <w:tcW w:w="220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групп, муз</w:t>
            </w:r>
            <w:proofErr w:type="gramStart"/>
            <w:r w:rsidRPr="00FE56E7">
              <w:rPr>
                <w:rFonts w:ascii="Times New Roman" w:hAnsi="Times New Roman" w:cs="Times New Roman"/>
                <w:sz w:val="24"/>
                <w:szCs w:val="24"/>
              </w:rPr>
              <w:t>.</w:t>
            </w:r>
            <w:proofErr w:type="gramEnd"/>
            <w:r w:rsidRPr="00FE56E7">
              <w:rPr>
                <w:rFonts w:ascii="Times New Roman" w:hAnsi="Times New Roman" w:cs="Times New Roman"/>
                <w:sz w:val="24"/>
                <w:szCs w:val="24"/>
              </w:rPr>
              <w:t xml:space="preserve"> </w:t>
            </w:r>
            <w:proofErr w:type="gramStart"/>
            <w:r w:rsidRPr="00FE56E7">
              <w:rPr>
                <w:rFonts w:ascii="Times New Roman" w:hAnsi="Times New Roman" w:cs="Times New Roman"/>
                <w:sz w:val="24"/>
                <w:szCs w:val="24"/>
              </w:rPr>
              <w:t>р</w:t>
            </w:r>
            <w:proofErr w:type="gramEnd"/>
            <w:r w:rsidRPr="00FE56E7">
              <w:rPr>
                <w:rFonts w:ascii="Times New Roman" w:hAnsi="Times New Roman" w:cs="Times New Roman"/>
                <w:sz w:val="24"/>
                <w:szCs w:val="24"/>
              </w:rPr>
              <w:t>уководители</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numPr>
                <w:ilvl w:val="0"/>
                <w:numId w:val="1"/>
              </w:numPr>
              <w:ind w:left="0" w:firstLine="0"/>
              <w:jc w:val="both"/>
              <w:rPr>
                <w:rFonts w:ascii="Times New Roman" w:hAnsi="Times New Roman" w:cs="Times New Roman"/>
                <w:sz w:val="24"/>
                <w:szCs w:val="24"/>
              </w:rPr>
            </w:pPr>
          </w:p>
        </w:tc>
        <w:tc>
          <w:tcPr>
            <w:tcW w:w="5529"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Фестиваль «Моя родная Бурятия»</w:t>
            </w:r>
          </w:p>
        </w:tc>
        <w:tc>
          <w:tcPr>
            <w:tcW w:w="1343"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Март</w:t>
            </w:r>
          </w:p>
        </w:tc>
        <w:tc>
          <w:tcPr>
            <w:tcW w:w="220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муз</w:t>
            </w:r>
            <w:proofErr w:type="gramStart"/>
            <w:r w:rsidRPr="00FE56E7">
              <w:rPr>
                <w:rFonts w:ascii="Times New Roman" w:hAnsi="Times New Roman" w:cs="Times New Roman"/>
                <w:sz w:val="24"/>
                <w:szCs w:val="24"/>
              </w:rPr>
              <w:t>.</w:t>
            </w:r>
            <w:proofErr w:type="gramEnd"/>
            <w:r w:rsidRPr="00FE56E7">
              <w:rPr>
                <w:rFonts w:ascii="Times New Roman" w:hAnsi="Times New Roman" w:cs="Times New Roman"/>
                <w:sz w:val="24"/>
                <w:szCs w:val="24"/>
              </w:rPr>
              <w:t xml:space="preserve"> </w:t>
            </w:r>
            <w:proofErr w:type="gramStart"/>
            <w:r w:rsidRPr="00FE56E7">
              <w:rPr>
                <w:rFonts w:ascii="Times New Roman" w:hAnsi="Times New Roman" w:cs="Times New Roman"/>
                <w:sz w:val="24"/>
                <w:szCs w:val="24"/>
              </w:rPr>
              <w:t>р</w:t>
            </w:r>
            <w:proofErr w:type="gramEnd"/>
            <w:r w:rsidRPr="00FE56E7">
              <w:rPr>
                <w:rFonts w:ascii="Times New Roman" w:hAnsi="Times New Roman" w:cs="Times New Roman"/>
                <w:sz w:val="24"/>
                <w:szCs w:val="24"/>
              </w:rPr>
              <w:t>уководитель</w:t>
            </w:r>
          </w:p>
        </w:tc>
      </w:tr>
      <w:tr w:rsidR="00FC7E25" w:rsidRPr="00FE56E7" w:rsidTr="005E5C99">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numPr>
                <w:ilvl w:val="0"/>
                <w:numId w:val="1"/>
              </w:numPr>
              <w:ind w:left="0" w:firstLine="0"/>
              <w:jc w:val="both"/>
              <w:rPr>
                <w:rFonts w:ascii="Times New Roman" w:hAnsi="Times New Roman" w:cs="Times New Roman"/>
                <w:sz w:val="24"/>
                <w:szCs w:val="24"/>
              </w:rPr>
            </w:pPr>
          </w:p>
        </w:tc>
        <w:tc>
          <w:tcPr>
            <w:tcW w:w="5529"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Диагностика (для выявления у детей знаний о национальной культуре старшего возраста)</w:t>
            </w:r>
          </w:p>
        </w:tc>
        <w:tc>
          <w:tcPr>
            <w:tcW w:w="1343"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Апрель</w:t>
            </w:r>
          </w:p>
          <w:p w:rsidR="00FC7E25" w:rsidRPr="00FE56E7" w:rsidRDefault="00FC7E25" w:rsidP="005E5C99">
            <w:pPr>
              <w:pStyle w:val="a3"/>
              <w:jc w:val="both"/>
              <w:rPr>
                <w:rFonts w:ascii="Times New Roman" w:hAnsi="Times New Roman" w:cs="Times New Roman"/>
                <w:sz w:val="24"/>
                <w:szCs w:val="24"/>
              </w:rPr>
            </w:pPr>
          </w:p>
        </w:tc>
        <w:tc>
          <w:tcPr>
            <w:tcW w:w="220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групп</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numPr>
                <w:ilvl w:val="0"/>
                <w:numId w:val="1"/>
              </w:numPr>
              <w:ind w:left="0" w:firstLine="0"/>
              <w:jc w:val="both"/>
              <w:rPr>
                <w:rFonts w:ascii="Times New Roman" w:hAnsi="Times New Roman" w:cs="Times New Roman"/>
                <w:sz w:val="24"/>
                <w:szCs w:val="24"/>
              </w:rPr>
            </w:pPr>
          </w:p>
        </w:tc>
        <w:tc>
          <w:tcPr>
            <w:tcW w:w="5529"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Народный праздник «Масленица»</w:t>
            </w:r>
          </w:p>
          <w:p w:rsidR="00FC7E25" w:rsidRPr="00FE56E7" w:rsidRDefault="00FC7E25" w:rsidP="005E5C99">
            <w:pPr>
              <w:pStyle w:val="a3"/>
              <w:ind w:right="284"/>
              <w:jc w:val="both"/>
              <w:rPr>
                <w:rFonts w:ascii="Times New Roman" w:hAnsi="Times New Roman" w:cs="Times New Roman"/>
                <w:sz w:val="24"/>
                <w:szCs w:val="24"/>
              </w:rPr>
            </w:pPr>
          </w:p>
        </w:tc>
        <w:tc>
          <w:tcPr>
            <w:tcW w:w="1343"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Апрель</w:t>
            </w:r>
          </w:p>
        </w:tc>
        <w:tc>
          <w:tcPr>
            <w:tcW w:w="220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муз</w:t>
            </w:r>
            <w:proofErr w:type="gramStart"/>
            <w:r w:rsidRPr="00FE56E7">
              <w:rPr>
                <w:rFonts w:ascii="Times New Roman" w:hAnsi="Times New Roman" w:cs="Times New Roman"/>
                <w:sz w:val="24"/>
                <w:szCs w:val="24"/>
              </w:rPr>
              <w:t>.</w:t>
            </w:r>
            <w:proofErr w:type="gramEnd"/>
            <w:r w:rsidRPr="00FE56E7">
              <w:rPr>
                <w:rFonts w:ascii="Times New Roman" w:hAnsi="Times New Roman" w:cs="Times New Roman"/>
                <w:sz w:val="24"/>
                <w:szCs w:val="24"/>
              </w:rPr>
              <w:t xml:space="preserve"> </w:t>
            </w:r>
            <w:proofErr w:type="gramStart"/>
            <w:r w:rsidRPr="00FE56E7">
              <w:rPr>
                <w:rFonts w:ascii="Times New Roman" w:hAnsi="Times New Roman" w:cs="Times New Roman"/>
                <w:sz w:val="24"/>
                <w:szCs w:val="24"/>
              </w:rPr>
              <w:t>р</w:t>
            </w:r>
            <w:proofErr w:type="gramEnd"/>
            <w:r w:rsidRPr="00FE56E7">
              <w:rPr>
                <w:rFonts w:ascii="Times New Roman" w:hAnsi="Times New Roman" w:cs="Times New Roman"/>
                <w:sz w:val="24"/>
                <w:szCs w:val="24"/>
              </w:rPr>
              <w:t>уководитель,</w:t>
            </w:r>
          </w:p>
        </w:tc>
      </w:tr>
      <w:tr w:rsidR="00FC7E25" w:rsidRPr="00FE56E7" w:rsidTr="005E5C99">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numPr>
                <w:ilvl w:val="0"/>
                <w:numId w:val="1"/>
              </w:numPr>
              <w:ind w:left="0" w:firstLine="0"/>
              <w:jc w:val="both"/>
              <w:rPr>
                <w:rFonts w:ascii="Times New Roman" w:hAnsi="Times New Roman" w:cs="Times New Roman"/>
                <w:sz w:val="24"/>
                <w:szCs w:val="24"/>
              </w:rPr>
            </w:pPr>
          </w:p>
        </w:tc>
        <w:tc>
          <w:tcPr>
            <w:tcW w:w="5529"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Экскурсия в музей ветерана ВОВ</w:t>
            </w:r>
          </w:p>
        </w:tc>
        <w:tc>
          <w:tcPr>
            <w:tcW w:w="1343"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Май</w:t>
            </w:r>
          </w:p>
        </w:tc>
        <w:tc>
          <w:tcPr>
            <w:tcW w:w="220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групп</w:t>
            </w:r>
          </w:p>
        </w:tc>
      </w:tr>
      <w:tr w:rsidR="00FC7E25" w:rsidRPr="00FE56E7" w:rsidTr="005E5C99">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numPr>
                <w:ilvl w:val="0"/>
                <w:numId w:val="1"/>
              </w:numPr>
              <w:ind w:left="0" w:firstLine="0"/>
              <w:jc w:val="both"/>
              <w:rPr>
                <w:rFonts w:ascii="Times New Roman" w:hAnsi="Times New Roman" w:cs="Times New Roman"/>
                <w:sz w:val="24"/>
                <w:szCs w:val="24"/>
              </w:rPr>
            </w:pPr>
          </w:p>
        </w:tc>
        <w:tc>
          <w:tcPr>
            <w:tcW w:w="5529"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Я, ты, он, она - вместе целая страна»</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развлечение (итоговое занятие).</w:t>
            </w:r>
          </w:p>
        </w:tc>
        <w:tc>
          <w:tcPr>
            <w:tcW w:w="1343"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Май</w:t>
            </w:r>
          </w:p>
        </w:tc>
        <w:tc>
          <w:tcPr>
            <w:tcW w:w="220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групп</w:t>
            </w:r>
          </w:p>
        </w:tc>
      </w:tr>
      <w:tr w:rsidR="00FC7E25" w:rsidRPr="00FE56E7" w:rsidTr="005E5C99">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numPr>
                <w:ilvl w:val="0"/>
                <w:numId w:val="1"/>
              </w:numPr>
              <w:ind w:left="0" w:firstLine="0"/>
              <w:jc w:val="both"/>
              <w:rPr>
                <w:rFonts w:ascii="Times New Roman" w:hAnsi="Times New Roman" w:cs="Times New Roman"/>
                <w:sz w:val="24"/>
                <w:szCs w:val="24"/>
              </w:rPr>
            </w:pPr>
          </w:p>
        </w:tc>
        <w:tc>
          <w:tcPr>
            <w:tcW w:w="5529"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Национальный праздник «</w:t>
            </w:r>
            <w:proofErr w:type="spellStart"/>
            <w:r w:rsidRPr="00FE56E7">
              <w:rPr>
                <w:rFonts w:ascii="Times New Roman" w:hAnsi="Times New Roman" w:cs="Times New Roman"/>
                <w:sz w:val="24"/>
                <w:szCs w:val="24"/>
              </w:rPr>
              <w:t>Сурхарбан</w:t>
            </w:r>
            <w:proofErr w:type="spellEnd"/>
            <w:r w:rsidRPr="00FE56E7">
              <w:rPr>
                <w:rFonts w:ascii="Times New Roman" w:hAnsi="Times New Roman" w:cs="Times New Roman"/>
                <w:sz w:val="24"/>
                <w:szCs w:val="24"/>
              </w:rPr>
              <w:t>»</w:t>
            </w:r>
          </w:p>
          <w:p w:rsidR="00FC7E25" w:rsidRPr="00FE56E7" w:rsidRDefault="00FC7E25" w:rsidP="005E5C99">
            <w:pPr>
              <w:pStyle w:val="a3"/>
              <w:ind w:right="284"/>
              <w:jc w:val="both"/>
              <w:rPr>
                <w:rFonts w:ascii="Times New Roman" w:hAnsi="Times New Roman" w:cs="Times New Roman"/>
                <w:sz w:val="24"/>
                <w:szCs w:val="24"/>
              </w:rPr>
            </w:pPr>
          </w:p>
        </w:tc>
        <w:tc>
          <w:tcPr>
            <w:tcW w:w="1343"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Июнь</w:t>
            </w:r>
          </w:p>
          <w:p w:rsidR="00FC7E25" w:rsidRPr="00FE56E7" w:rsidRDefault="00FC7E25" w:rsidP="005E5C99">
            <w:pPr>
              <w:pStyle w:val="a3"/>
              <w:jc w:val="both"/>
              <w:rPr>
                <w:rFonts w:ascii="Times New Roman" w:hAnsi="Times New Roman" w:cs="Times New Roman"/>
                <w:sz w:val="24"/>
                <w:szCs w:val="24"/>
              </w:rPr>
            </w:pPr>
          </w:p>
        </w:tc>
        <w:tc>
          <w:tcPr>
            <w:tcW w:w="220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муз</w:t>
            </w:r>
            <w:proofErr w:type="gramStart"/>
            <w:r w:rsidRPr="00FE56E7">
              <w:rPr>
                <w:rFonts w:ascii="Times New Roman" w:hAnsi="Times New Roman" w:cs="Times New Roman"/>
                <w:sz w:val="24"/>
                <w:szCs w:val="24"/>
              </w:rPr>
              <w:t>.</w:t>
            </w:r>
            <w:proofErr w:type="gramEnd"/>
            <w:r w:rsidRPr="00FE56E7">
              <w:rPr>
                <w:rFonts w:ascii="Times New Roman" w:hAnsi="Times New Roman" w:cs="Times New Roman"/>
                <w:sz w:val="24"/>
                <w:szCs w:val="24"/>
              </w:rPr>
              <w:t xml:space="preserve"> </w:t>
            </w:r>
            <w:proofErr w:type="gramStart"/>
            <w:r w:rsidRPr="00FE56E7">
              <w:rPr>
                <w:rFonts w:ascii="Times New Roman" w:hAnsi="Times New Roman" w:cs="Times New Roman"/>
                <w:sz w:val="24"/>
                <w:szCs w:val="24"/>
              </w:rPr>
              <w:t>р</w:t>
            </w:r>
            <w:proofErr w:type="gramEnd"/>
            <w:r w:rsidRPr="00FE56E7">
              <w:rPr>
                <w:rFonts w:ascii="Times New Roman" w:hAnsi="Times New Roman" w:cs="Times New Roman"/>
                <w:sz w:val="24"/>
                <w:szCs w:val="24"/>
              </w:rPr>
              <w:t>уководитель</w:t>
            </w:r>
          </w:p>
        </w:tc>
      </w:tr>
      <w:tr w:rsidR="00FC7E25" w:rsidRPr="00FE56E7" w:rsidTr="005E5C99">
        <w:trPr>
          <w:gridAfter w:val="1"/>
          <w:wAfter w:w="28" w:type="dxa"/>
        </w:trPr>
        <w:tc>
          <w:tcPr>
            <w:tcW w:w="9585"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right="284" w:firstLine="16"/>
              <w:jc w:val="both"/>
              <w:rPr>
                <w:rFonts w:ascii="Times New Roman" w:hAnsi="Times New Roman" w:cs="Times New Roman"/>
                <w:sz w:val="24"/>
                <w:szCs w:val="24"/>
              </w:rPr>
            </w:pPr>
            <w:r w:rsidRPr="00FE56E7">
              <w:rPr>
                <w:rFonts w:ascii="Times New Roman" w:hAnsi="Times New Roman" w:cs="Times New Roman"/>
                <w:b/>
                <w:sz w:val="24"/>
                <w:szCs w:val="24"/>
              </w:rPr>
              <w:t>Работа с педагогами</w:t>
            </w:r>
          </w:p>
        </w:tc>
      </w:tr>
      <w:tr w:rsidR="00FC7E25" w:rsidRPr="00FE56E7" w:rsidTr="005E5C99">
        <w:trPr>
          <w:gridAfter w:val="1"/>
          <w:wAfter w:w="28" w:type="dxa"/>
        </w:trPr>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1</w:t>
            </w:r>
          </w:p>
        </w:tc>
        <w:tc>
          <w:tcPr>
            <w:tcW w:w="486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Оформить уголок народного прикладного искусства</w:t>
            </w:r>
          </w:p>
        </w:tc>
        <w:tc>
          <w:tcPr>
            <w:tcW w:w="1376"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В течение года</w:t>
            </w:r>
          </w:p>
          <w:p w:rsidR="00FC7E25" w:rsidRPr="00FE56E7" w:rsidRDefault="00FC7E25" w:rsidP="005E5C99">
            <w:pPr>
              <w:pStyle w:val="a3"/>
              <w:jc w:val="both"/>
              <w:rPr>
                <w:rFonts w:ascii="Times New Roman" w:hAnsi="Times New Roman" w:cs="Times New Roman"/>
                <w:sz w:val="24"/>
                <w:szCs w:val="24"/>
              </w:rPr>
            </w:pPr>
          </w:p>
        </w:tc>
        <w:tc>
          <w:tcPr>
            <w:tcW w:w="2807"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групп</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2</w:t>
            </w:r>
          </w:p>
        </w:tc>
        <w:tc>
          <w:tcPr>
            <w:tcW w:w="486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Организация предметно-развивающей среды в группах по изучению народов Бурятии</w:t>
            </w:r>
          </w:p>
        </w:tc>
        <w:tc>
          <w:tcPr>
            <w:tcW w:w="1376"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Октябрь</w:t>
            </w:r>
          </w:p>
        </w:tc>
        <w:tc>
          <w:tcPr>
            <w:tcW w:w="2807"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Ст</w:t>
            </w:r>
            <w:proofErr w:type="gramStart"/>
            <w:r w:rsidRPr="00FE56E7">
              <w:rPr>
                <w:rFonts w:ascii="Times New Roman" w:hAnsi="Times New Roman" w:cs="Times New Roman"/>
                <w:sz w:val="24"/>
                <w:szCs w:val="24"/>
              </w:rPr>
              <w:t>.в</w:t>
            </w:r>
            <w:proofErr w:type="gramEnd"/>
            <w:r w:rsidRPr="00FE56E7">
              <w:rPr>
                <w:rFonts w:ascii="Times New Roman" w:hAnsi="Times New Roman" w:cs="Times New Roman"/>
                <w:sz w:val="24"/>
                <w:szCs w:val="24"/>
              </w:rPr>
              <w:t>оспитатель воспитатели групп</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3</w:t>
            </w:r>
          </w:p>
        </w:tc>
        <w:tc>
          <w:tcPr>
            <w:tcW w:w="486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 xml:space="preserve">Проведение методической недели «Добро пожаловать в страну </w:t>
            </w:r>
            <w:proofErr w:type="spellStart"/>
            <w:r w:rsidRPr="00FE56E7">
              <w:rPr>
                <w:rFonts w:ascii="Times New Roman" w:hAnsi="Times New Roman" w:cs="Times New Roman"/>
                <w:sz w:val="24"/>
                <w:szCs w:val="24"/>
              </w:rPr>
              <w:t>Игралию</w:t>
            </w:r>
            <w:proofErr w:type="spellEnd"/>
            <w:r w:rsidRPr="00FE56E7">
              <w:rPr>
                <w:rFonts w:ascii="Times New Roman" w:hAnsi="Times New Roman" w:cs="Times New Roman"/>
                <w:sz w:val="24"/>
                <w:szCs w:val="24"/>
              </w:rPr>
              <w:t>».</w:t>
            </w:r>
          </w:p>
        </w:tc>
        <w:tc>
          <w:tcPr>
            <w:tcW w:w="1376"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Январь</w:t>
            </w:r>
          </w:p>
          <w:p w:rsidR="00FC7E25" w:rsidRPr="00FE56E7" w:rsidRDefault="00FC7E25" w:rsidP="005E5C99">
            <w:pPr>
              <w:pStyle w:val="a3"/>
              <w:jc w:val="both"/>
              <w:rPr>
                <w:rFonts w:ascii="Times New Roman" w:hAnsi="Times New Roman" w:cs="Times New Roman"/>
                <w:sz w:val="24"/>
                <w:szCs w:val="24"/>
              </w:rPr>
            </w:pPr>
          </w:p>
        </w:tc>
        <w:tc>
          <w:tcPr>
            <w:tcW w:w="2807"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Ст</w:t>
            </w:r>
            <w:proofErr w:type="gramStart"/>
            <w:r w:rsidRPr="00FE56E7">
              <w:rPr>
                <w:rFonts w:ascii="Times New Roman" w:hAnsi="Times New Roman" w:cs="Times New Roman"/>
                <w:sz w:val="24"/>
                <w:szCs w:val="24"/>
              </w:rPr>
              <w:t>.в</w:t>
            </w:r>
            <w:proofErr w:type="gramEnd"/>
            <w:r w:rsidRPr="00FE56E7">
              <w:rPr>
                <w:rFonts w:ascii="Times New Roman" w:hAnsi="Times New Roman" w:cs="Times New Roman"/>
                <w:sz w:val="24"/>
                <w:szCs w:val="24"/>
              </w:rPr>
              <w:t>оспитатель воспитатели групп</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4</w:t>
            </w:r>
          </w:p>
        </w:tc>
        <w:tc>
          <w:tcPr>
            <w:tcW w:w="486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 xml:space="preserve">Семинар – практикум « Ознакомление детей с народным искусством </w:t>
            </w:r>
            <w:proofErr w:type="spellStart"/>
            <w:r w:rsidRPr="00FE56E7">
              <w:rPr>
                <w:rFonts w:ascii="Times New Roman" w:hAnsi="Times New Roman" w:cs="Times New Roman"/>
                <w:sz w:val="24"/>
                <w:szCs w:val="24"/>
              </w:rPr>
              <w:t>Буряти</w:t>
            </w:r>
            <w:proofErr w:type="spellEnd"/>
            <w:r w:rsidRPr="00FE56E7">
              <w:rPr>
                <w:rFonts w:ascii="Times New Roman" w:hAnsi="Times New Roman" w:cs="Times New Roman"/>
                <w:sz w:val="24"/>
                <w:szCs w:val="24"/>
              </w:rPr>
              <w:t xml:space="preserve">» </w:t>
            </w:r>
            <w:proofErr w:type="gramStart"/>
            <w:r w:rsidRPr="00FE56E7">
              <w:rPr>
                <w:rFonts w:ascii="Times New Roman" w:hAnsi="Times New Roman" w:cs="Times New Roman"/>
                <w:sz w:val="24"/>
                <w:szCs w:val="24"/>
              </w:rPr>
              <w:t>-</w:t>
            </w:r>
            <w:proofErr w:type="spellStart"/>
            <w:r w:rsidRPr="00FE56E7">
              <w:rPr>
                <w:rFonts w:ascii="Times New Roman" w:hAnsi="Times New Roman" w:cs="Times New Roman"/>
                <w:sz w:val="24"/>
                <w:szCs w:val="24"/>
              </w:rPr>
              <w:t>к</w:t>
            </w:r>
            <w:proofErr w:type="gramEnd"/>
            <w:r w:rsidRPr="00FE56E7">
              <w:rPr>
                <w:rFonts w:ascii="Times New Roman" w:hAnsi="Times New Roman" w:cs="Times New Roman"/>
                <w:sz w:val="24"/>
                <w:szCs w:val="24"/>
              </w:rPr>
              <w:t>знеца</w:t>
            </w:r>
            <w:proofErr w:type="spellEnd"/>
            <w:r w:rsidRPr="00FE56E7">
              <w:rPr>
                <w:rFonts w:ascii="Times New Roman" w:hAnsi="Times New Roman" w:cs="Times New Roman"/>
                <w:sz w:val="24"/>
                <w:szCs w:val="24"/>
              </w:rPr>
              <w:t xml:space="preserve"> бурятских мастеров(критерии </w:t>
            </w:r>
            <w:proofErr w:type="spellStart"/>
            <w:r w:rsidRPr="00FE56E7">
              <w:rPr>
                <w:rFonts w:ascii="Times New Roman" w:hAnsi="Times New Roman" w:cs="Times New Roman"/>
                <w:sz w:val="24"/>
                <w:szCs w:val="24"/>
              </w:rPr>
              <w:t>сформированности</w:t>
            </w:r>
            <w:proofErr w:type="spellEnd"/>
            <w:r w:rsidRPr="00FE56E7">
              <w:rPr>
                <w:rFonts w:ascii="Times New Roman" w:hAnsi="Times New Roman" w:cs="Times New Roman"/>
                <w:sz w:val="24"/>
                <w:szCs w:val="24"/>
              </w:rPr>
              <w:t xml:space="preserve"> знаний и умений)</w:t>
            </w:r>
          </w:p>
        </w:tc>
        <w:tc>
          <w:tcPr>
            <w:tcW w:w="1376"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Июнь</w:t>
            </w:r>
          </w:p>
          <w:p w:rsidR="00FC7E25" w:rsidRPr="00FE56E7" w:rsidRDefault="00FC7E25" w:rsidP="005E5C99">
            <w:pPr>
              <w:pStyle w:val="a3"/>
              <w:jc w:val="both"/>
              <w:rPr>
                <w:rFonts w:ascii="Times New Roman" w:hAnsi="Times New Roman" w:cs="Times New Roman"/>
                <w:sz w:val="24"/>
                <w:szCs w:val="24"/>
              </w:rPr>
            </w:pPr>
          </w:p>
        </w:tc>
        <w:tc>
          <w:tcPr>
            <w:tcW w:w="2807"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Ст</w:t>
            </w:r>
            <w:proofErr w:type="gramStart"/>
            <w:r w:rsidRPr="00FE56E7">
              <w:rPr>
                <w:rFonts w:ascii="Times New Roman" w:hAnsi="Times New Roman" w:cs="Times New Roman"/>
                <w:sz w:val="24"/>
                <w:szCs w:val="24"/>
              </w:rPr>
              <w:t>.в</w:t>
            </w:r>
            <w:proofErr w:type="gramEnd"/>
            <w:r w:rsidRPr="00FE56E7">
              <w:rPr>
                <w:rFonts w:ascii="Times New Roman" w:hAnsi="Times New Roman" w:cs="Times New Roman"/>
                <w:sz w:val="24"/>
                <w:szCs w:val="24"/>
              </w:rPr>
              <w:t>оспитатель воспитатели групп</w:t>
            </w:r>
          </w:p>
          <w:p w:rsidR="00FC7E25" w:rsidRPr="00FE56E7" w:rsidRDefault="00FC7E25" w:rsidP="005E5C99">
            <w:pPr>
              <w:pStyle w:val="a3"/>
              <w:ind w:firstLine="16"/>
              <w:jc w:val="both"/>
              <w:rPr>
                <w:rFonts w:ascii="Times New Roman" w:hAnsi="Times New Roman" w:cs="Times New Roman"/>
                <w:sz w:val="24"/>
                <w:szCs w:val="24"/>
              </w:rPr>
            </w:pP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Height w:val="375"/>
        </w:trPr>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5</w:t>
            </w:r>
          </w:p>
        </w:tc>
        <w:tc>
          <w:tcPr>
            <w:tcW w:w="486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Презентация материалов для родителей</w:t>
            </w:r>
          </w:p>
        </w:tc>
        <w:tc>
          <w:tcPr>
            <w:tcW w:w="1376"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Май</w:t>
            </w:r>
          </w:p>
          <w:p w:rsidR="00FC7E25" w:rsidRPr="00FE56E7" w:rsidRDefault="00FC7E25" w:rsidP="005E5C99">
            <w:pPr>
              <w:pStyle w:val="a3"/>
              <w:jc w:val="both"/>
              <w:rPr>
                <w:rFonts w:ascii="Times New Roman" w:hAnsi="Times New Roman" w:cs="Times New Roman"/>
                <w:sz w:val="24"/>
                <w:szCs w:val="24"/>
              </w:rPr>
            </w:pPr>
          </w:p>
        </w:tc>
        <w:tc>
          <w:tcPr>
            <w:tcW w:w="2807"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Ст</w:t>
            </w:r>
            <w:proofErr w:type="gramStart"/>
            <w:r w:rsidRPr="00FE56E7">
              <w:rPr>
                <w:rFonts w:ascii="Times New Roman" w:hAnsi="Times New Roman" w:cs="Times New Roman"/>
                <w:sz w:val="24"/>
                <w:szCs w:val="24"/>
              </w:rPr>
              <w:t>.в</w:t>
            </w:r>
            <w:proofErr w:type="gramEnd"/>
            <w:r w:rsidRPr="00FE56E7">
              <w:rPr>
                <w:rFonts w:ascii="Times New Roman" w:hAnsi="Times New Roman" w:cs="Times New Roman"/>
                <w:sz w:val="24"/>
                <w:szCs w:val="24"/>
              </w:rPr>
              <w:t>оспитатель воспитатели групп</w:t>
            </w:r>
          </w:p>
        </w:tc>
      </w:tr>
      <w:tr w:rsidR="00FC7E25" w:rsidRPr="00FE56E7" w:rsidTr="005E5C99">
        <w:trPr>
          <w:gridAfter w:val="1"/>
          <w:wAfter w:w="28" w:type="dxa"/>
        </w:trPr>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6</w:t>
            </w:r>
          </w:p>
        </w:tc>
        <w:tc>
          <w:tcPr>
            <w:tcW w:w="486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Научно-методическое обеспечение педагогов</w:t>
            </w:r>
          </w:p>
        </w:tc>
        <w:tc>
          <w:tcPr>
            <w:tcW w:w="1376"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В ходе реализации проекта</w:t>
            </w:r>
          </w:p>
        </w:tc>
        <w:tc>
          <w:tcPr>
            <w:tcW w:w="2807"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Заведующий Ст</w:t>
            </w:r>
            <w:proofErr w:type="gramStart"/>
            <w:r w:rsidRPr="00FE56E7">
              <w:rPr>
                <w:rFonts w:ascii="Times New Roman" w:hAnsi="Times New Roman" w:cs="Times New Roman"/>
                <w:sz w:val="24"/>
                <w:szCs w:val="24"/>
              </w:rPr>
              <w:t>.в</w:t>
            </w:r>
            <w:proofErr w:type="gramEnd"/>
            <w:r w:rsidRPr="00FE56E7">
              <w:rPr>
                <w:rFonts w:ascii="Times New Roman" w:hAnsi="Times New Roman" w:cs="Times New Roman"/>
                <w:sz w:val="24"/>
                <w:szCs w:val="24"/>
              </w:rPr>
              <w:t>оспитатель</w:t>
            </w:r>
          </w:p>
        </w:tc>
      </w:tr>
      <w:tr w:rsidR="00FC7E25" w:rsidRPr="00FE56E7" w:rsidTr="005E5C99">
        <w:trPr>
          <w:gridAfter w:val="1"/>
          <w:wAfter w:w="28" w:type="dxa"/>
        </w:trPr>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7</w:t>
            </w:r>
          </w:p>
        </w:tc>
        <w:tc>
          <w:tcPr>
            <w:tcW w:w="486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 xml:space="preserve">Использование маршрута «Дом – детский сад»                                                   Мастер </w:t>
            </w:r>
            <w:proofErr w:type="gramStart"/>
            <w:r w:rsidRPr="00FE56E7">
              <w:rPr>
                <w:rFonts w:ascii="Times New Roman" w:hAnsi="Times New Roman" w:cs="Times New Roman"/>
                <w:sz w:val="24"/>
                <w:szCs w:val="24"/>
              </w:rPr>
              <w:t>–к</w:t>
            </w:r>
            <w:proofErr w:type="gramEnd"/>
            <w:r w:rsidRPr="00FE56E7">
              <w:rPr>
                <w:rFonts w:ascii="Times New Roman" w:hAnsi="Times New Roman" w:cs="Times New Roman"/>
                <w:sz w:val="24"/>
                <w:szCs w:val="24"/>
              </w:rPr>
              <w:t>ласс по изготовлению бурятской национальной шапки.</w:t>
            </w:r>
          </w:p>
        </w:tc>
        <w:tc>
          <w:tcPr>
            <w:tcW w:w="1376"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Февраль</w:t>
            </w:r>
          </w:p>
          <w:p w:rsidR="00FC7E25" w:rsidRPr="00FE56E7" w:rsidRDefault="00FC7E25" w:rsidP="005E5C99">
            <w:pPr>
              <w:pStyle w:val="a3"/>
              <w:jc w:val="both"/>
              <w:rPr>
                <w:rFonts w:ascii="Times New Roman" w:hAnsi="Times New Roman" w:cs="Times New Roman"/>
                <w:sz w:val="24"/>
                <w:szCs w:val="24"/>
              </w:rPr>
            </w:pPr>
          </w:p>
        </w:tc>
        <w:tc>
          <w:tcPr>
            <w:tcW w:w="2807"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групп</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8</w:t>
            </w:r>
          </w:p>
        </w:tc>
        <w:tc>
          <w:tcPr>
            <w:tcW w:w="486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Лекторий «Народные игры в организации двигательной активности детей на прогулке»</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Проведение диагностики для выявления знаний детей о народном творчестве, искусстве, быте народов Бурятии</w:t>
            </w:r>
          </w:p>
        </w:tc>
        <w:tc>
          <w:tcPr>
            <w:tcW w:w="1376"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Апрель</w:t>
            </w:r>
          </w:p>
          <w:p w:rsidR="00FC7E25" w:rsidRPr="00FE56E7" w:rsidRDefault="00FC7E25" w:rsidP="005E5C99">
            <w:pPr>
              <w:pStyle w:val="a3"/>
              <w:jc w:val="both"/>
              <w:rPr>
                <w:rFonts w:ascii="Times New Roman" w:hAnsi="Times New Roman" w:cs="Times New Roman"/>
                <w:sz w:val="24"/>
                <w:szCs w:val="24"/>
              </w:rPr>
            </w:pPr>
          </w:p>
        </w:tc>
        <w:tc>
          <w:tcPr>
            <w:tcW w:w="2807"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групп</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9</w:t>
            </w:r>
          </w:p>
        </w:tc>
        <w:tc>
          <w:tcPr>
            <w:tcW w:w="486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Презентация «Дидактические игры, методические разработки, перспективные планы»</w:t>
            </w:r>
          </w:p>
        </w:tc>
        <w:tc>
          <w:tcPr>
            <w:tcW w:w="1376"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Март - апрель</w:t>
            </w:r>
          </w:p>
          <w:p w:rsidR="00FC7E25" w:rsidRPr="00FE56E7" w:rsidRDefault="00FC7E25" w:rsidP="005E5C99">
            <w:pPr>
              <w:pStyle w:val="a3"/>
              <w:jc w:val="both"/>
              <w:rPr>
                <w:rFonts w:ascii="Times New Roman" w:hAnsi="Times New Roman" w:cs="Times New Roman"/>
                <w:sz w:val="24"/>
                <w:szCs w:val="24"/>
              </w:rPr>
            </w:pPr>
          </w:p>
        </w:tc>
        <w:tc>
          <w:tcPr>
            <w:tcW w:w="2807"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групп</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10</w:t>
            </w:r>
          </w:p>
        </w:tc>
        <w:tc>
          <w:tcPr>
            <w:tcW w:w="486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Педагогический совет «Национальное образование - основа приобщения дошкольников к истории и культуре народов Республики  Бурятия»</w:t>
            </w:r>
          </w:p>
          <w:p w:rsidR="00FC7E25" w:rsidRPr="00FE56E7" w:rsidRDefault="00FC7E25" w:rsidP="005E5C99">
            <w:pPr>
              <w:pStyle w:val="a3"/>
              <w:ind w:right="284"/>
              <w:jc w:val="both"/>
              <w:rPr>
                <w:rFonts w:ascii="Times New Roman" w:hAnsi="Times New Roman" w:cs="Times New Roman"/>
                <w:sz w:val="24"/>
                <w:szCs w:val="24"/>
              </w:rPr>
            </w:pPr>
          </w:p>
        </w:tc>
        <w:tc>
          <w:tcPr>
            <w:tcW w:w="1376"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p>
        </w:tc>
        <w:tc>
          <w:tcPr>
            <w:tcW w:w="2807"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Заведующий</w:t>
            </w:r>
          </w:p>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11</w:t>
            </w:r>
          </w:p>
        </w:tc>
        <w:tc>
          <w:tcPr>
            <w:tcW w:w="486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Отчет воспитателей о ходе реализации проекта</w:t>
            </w:r>
          </w:p>
        </w:tc>
        <w:tc>
          <w:tcPr>
            <w:tcW w:w="1376"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Май</w:t>
            </w:r>
          </w:p>
          <w:p w:rsidR="00FC7E25" w:rsidRPr="00FE56E7" w:rsidRDefault="00FC7E25" w:rsidP="005E5C99">
            <w:pPr>
              <w:pStyle w:val="a3"/>
              <w:jc w:val="both"/>
              <w:rPr>
                <w:rFonts w:ascii="Times New Roman" w:hAnsi="Times New Roman" w:cs="Times New Roman"/>
                <w:sz w:val="24"/>
                <w:szCs w:val="24"/>
              </w:rPr>
            </w:pPr>
          </w:p>
        </w:tc>
        <w:tc>
          <w:tcPr>
            <w:tcW w:w="2807"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54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12</w:t>
            </w:r>
          </w:p>
        </w:tc>
        <w:tc>
          <w:tcPr>
            <w:tcW w:w="486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Оперативный контроль по данной тематике</w:t>
            </w:r>
          </w:p>
        </w:tc>
        <w:tc>
          <w:tcPr>
            <w:tcW w:w="1376"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Июль - август</w:t>
            </w:r>
          </w:p>
          <w:p w:rsidR="00FC7E25" w:rsidRPr="00FE56E7" w:rsidRDefault="00FC7E25" w:rsidP="005E5C99">
            <w:pPr>
              <w:pStyle w:val="a3"/>
              <w:jc w:val="both"/>
              <w:rPr>
                <w:rFonts w:ascii="Times New Roman" w:hAnsi="Times New Roman" w:cs="Times New Roman"/>
                <w:sz w:val="24"/>
                <w:szCs w:val="24"/>
              </w:rPr>
            </w:pPr>
          </w:p>
        </w:tc>
        <w:tc>
          <w:tcPr>
            <w:tcW w:w="2807"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Заведующий, ст</w:t>
            </w:r>
            <w:proofErr w:type="gramStart"/>
            <w:r w:rsidRPr="00FE56E7">
              <w:rPr>
                <w:rFonts w:ascii="Times New Roman" w:hAnsi="Times New Roman" w:cs="Times New Roman"/>
                <w:sz w:val="24"/>
                <w:szCs w:val="24"/>
              </w:rPr>
              <w:t>.в</w:t>
            </w:r>
            <w:proofErr w:type="gramEnd"/>
            <w:r w:rsidRPr="00FE56E7">
              <w:rPr>
                <w:rFonts w:ascii="Times New Roman" w:hAnsi="Times New Roman" w:cs="Times New Roman"/>
                <w:sz w:val="24"/>
                <w:szCs w:val="24"/>
              </w:rPr>
              <w:t>оспитатель.</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9585"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right="284" w:firstLine="16"/>
              <w:jc w:val="both"/>
              <w:rPr>
                <w:rFonts w:ascii="Times New Roman" w:hAnsi="Times New Roman" w:cs="Times New Roman"/>
                <w:sz w:val="24"/>
                <w:szCs w:val="24"/>
              </w:rPr>
            </w:pPr>
            <w:r w:rsidRPr="00FE56E7">
              <w:rPr>
                <w:rFonts w:ascii="Times New Roman" w:hAnsi="Times New Roman" w:cs="Times New Roman"/>
                <w:b/>
                <w:sz w:val="24"/>
                <w:szCs w:val="24"/>
              </w:rPr>
              <w:t>План работы с родителями</w:t>
            </w:r>
          </w:p>
        </w:tc>
      </w:tr>
      <w:tr w:rsidR="00FC7E25" w:rsidRPr="00FE56E7" w:rsidTr="005E5C99">
        <w:trPr>
          <w:gridAfter w:val="1"/>
          <w:wAfter w:w="28" w:type="dxa"/>
        </w:trPr>
        <w:tc>
          <w:tcPr>
            <w:tcW w:w="3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1</w:t>
            </w:r>
          </w:p>
        </w:tc>
        <w:tc>
          <w:tcPr>
            <w:tcW w:w="5287"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Анкета «Патриотическое воспитание»</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«Семья вместе – душа на месте» развлечение с родителями.</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Конкурс поделок "Осенняя фантазия".</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 xml:space="preserve">Посещение групповых родительских собраний на тему: «Цели и задачи по обучению детей  </w:t>
            </w:r>
            <w:r w:rsidRPr="00FE56E7">
              <w:rPr>
                <w:rFonts w:ascii="Times New Roman" w:hAnsi="Times New Roman" w:cs="Times New Roman"/>
                <w:sz w:val="24"/>
                <w:szCs w:val="24"/>
              </w:rPr>
              <w:lastRenderedPageBreak/>
              <w:t>бурятскому языку».</w:t>
            </w:r>
          </w:p>
        </w:tc>
        <w:tc>
          <w:tcPr>
            <w:tcW w:w="1811"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lastRenderedPageBreak/>
              <w:t>Сентябрь</w:t>
            </w:r>
          </w:p>
          <w:p w:rsidR="00FC7E25" w:rsidRPr="00FE56E7" w:rsidRDefault="00FC7E25" w:rsidP="005E5C99">
            <w:pPr>
              <w:pStyle w:val="a3"/>
              <w:ind w:firstLine="567"/>
              <w:jc w:val="both"/>
              <w:rPr>
                <w:rFonts w:ascii="Times New Roman" w:hAnsi="Times New Roman" w:cs="Times New Roman"/>
                <w:sz w:val="24"/>
                <w:szCs w:val="24"/>
              </w:rPr>
            </w:pPr>
          </w:p>
        </w:tc>
        <w:tc>
          <w:tcPr>
            <w:tcW w:w="2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3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lastRenderedPageBreak/>
              <w:t>2</w:t>
            </w:r>
          </w:p>
        </w:tc>
        <w:tc>
          <w:tcPr>
            <w:tcW w:w="5287"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Праздник «</w:t>
            </w:r>
            <w:proofErr w:type="spellStart"/>
            <w:r w:rsidRPr="00FE56E7">
              <w:rPr>
                <w:rFonts w:ascii="Times New Roman" w:hAnsi="Times New Roman" w:cs="Times New Roman"/>
                <w:sz w:val="24"/>
                <w:szCs w:val="24"/>
              </w:rPr>
              <w:t>Сагаалган</w:t>
            </w:r>
            <w:proofErr w:type="spellEnd"/>
            <w:r w:rsidRPr="00FE56E7">
              <w:rPr>
                <w:rFonts w:ascii="Times New Roman" w:hAnsi="Times New Roman" w:cs="Times New Roman"/>
                <w:sz w:val="24"/>
                <w:szCs w:val="24"/>
              </w:rPr>
              <w:t>»</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Праздник день пожилых людей «Наши дедушки, наши бабушки»</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"Родословное древо";</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Консультация</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«Воспитание и развитие детей в семье на идеях народной педагогики через игру»</w:t>
            </w:r>
          </w:p>
        </w:tc>
        <w:tc>
          <w:tcPr>
            <w:tcW w:w="1811"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Февраль</w:t>
            </w:r>
          </w:p>
          <w:p w:rsidR="00FC7E25" w:rsidRPr="00FE56E7" w:rsidRDefault="00FC7E25" w:rsidP="005E5C99">
            <w:pPr>
              <w:pStyle w:val="a3"/>
              <w:ind w:firstLine="567"/>
              <w:jc w:val="both"/>
              <w:rPr>
                <w:rFonts w:ascii="Times New Roman" w:hAnsi="Times New Roman" w:cs="Times New Roman"/>
                <w:sz w:val="24"/>
                <w:szCs w:val="24"/>
              </w:rPr>
            </w:pPr>
          </w:p>
        </w:tc>
        <w:tc>
          <w:tcPr>
            <w:tcW w:w="2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музыкальный руководитель</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3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3</w:t>
            </w:r>
          </w:p>
        </w:tc>
        <w:tc>
          <w:tcPr>
            <w:tcW w:w="5287"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Консультация на тему «Фольклор в познавательном развитии»</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Праздник ко дню Матери «Слово о матери».                                                 Конкурс чтецов</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Оформление национального уголка в группе</w:t>
            </w:r>
          </w:p>
          <w:p w:rsidR="00FC7E25" w:rsidRPr="00FE56E7" w:rsidRDefault="00FC7E25" w:rsidP="005E5C99">
            <w:pPr>
              <w:pStyle w:val="a3"/>
              <w:ind w:right="284"/>
              <w:jc w:val="both"/>
              <w:rPr>
                <w:rFonts w:ascii="Times New Roman" w:hAnsi="Times New Roman" w:cs="Times New Roman"/>
                <w:sz w:val="24"/>
                <w:szCs w:val="24"/>
              </w:rPr>
            </w:pPr>
          </w:p>
        </w:tc>
        <w:tc>
          <w:tcPr>
            <w:tcW w:w="1811"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Ноябрь</w:t>
            </w:r>
          </w:p>
          <w:p w:rsidR="00FC7E25" w:rsidRPr="00FE56E7" w:rsidRDefault="00FC7E25" w:rsidP="005E5C99">
            <w:pPr>
              <w:pStyle w:val="a3"/>
              <w:ind w:firstLine="567"/>
              <w:jc w:val="both"/>
              <w:rPr>
                <w:rFonts w:ascii="Times New Roman" w:hAnsi="Times New Roman" w:cs="Times New Roman"/>
                <w:sz w:val="24"/>
                <w:szCs w:val="24"/>
              </w:rPr>
            </w:pPr>
          </w:p>
        </w:tc>
        <w:tc>
          <w:tcPr>
            <w:tcW w:w="2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3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4</w:t>
            </w:r>
          </w:p>
        </w:tc>
        <w:tc>
          <w:tcPr>
            <w:tcW w:w="5287"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Папка-передвижка  к пр</w:t>
            </w:r>
            <w:r>
              <w:rPr>
                <w:rFonts w:ascii="Times New Roman" w:hAnsi="Times New Roman" w:cs="Times New Roman"/>
                <w:sz w:val="24"/>
                <w:szCs w:val="24"/>
              </w:rPr>
              <w:t>азднику «Б</w:t>
            </w:r>
            <w:r w:rsidRPr="00FE56E7">
              <w:rPr>
                <w:rFonts w:ascii="Times New Roman" w:hAnsi="Times New Roman" w:cs="Times New Roman"/>
                <w:sz w:val="24"/>
                <w:szCs w:val="24"/>
              </w:rPr>
              <w:t>ел</w:t>
            </w:r>
            <w:r>
              <w:rPr>
                <w:rFonts w:ascii="Times New Roman" w:hAnsi="Times New Roman" w:cs="Times New Roman"/>
                <w:sz w:val="24"/>
                <w:szCs w:val="24"/>
              </w:rPr>
              <w:t>о</w:t>
            </w:r>
            <w:r w:rsidRPr="00FE56E7">
              <w:rPr>
                <w:rFonts w:ascii="Times New Roman" w:hAnsi="Times New Roman" w:cs="Times New Roman"/>
                <w:sz w:val="24"/>
                <w:szCs w:val="24"/>
              </w:rPr>
              <w:t>го месяца «Обряды вчера и сегодня»</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«Гадание на Руси (игры, хороводы, песни)»</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День открытых дверей</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Новогодний праздник"</w:t>
            </w:r>
          </w:p>
        </w:tc>
        <w:tc>
          <w:tcPr>
            <w:tcW w:w="1811"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январь</w:t>
            </w:r>
          </w:p>
          <w:p w:rsidR="00FC7E25" w:rsidRPr="00FE56E7" w:rsidRDefault="00FC7E25" w:rsidP="005E5C99">
            <w:pPr>
              <w:pStyle w:val="a3"/>
              <w:ind w:firstLine="567"/>
              <w:jc w:val="both"/>
              <w:rPr>
                <w:rFonts w:ascii="Times New Roman" w:hAnsi="Times New Roman" w:cs="Times New Roman"/>
                <w:sz w:val="24"/>
                <w:szCs w:val="24"/>
              </w:rPr>
            </w:pPr>
          </w:p>
        </w:tc>
        <w:tc>
          <w:tcPr>
            <w:tcW w:w="2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3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5</w:t>
            </w:r>
          </w:p>
        </w:tc>
        <w:tc>
          <w:tcPr>
            <w:tcW w:w="5287"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 xml:space="preserve"> Игры народа Бурятии</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 xml:space="preserve">Мастер </w:t>
            </w:r>
            <w:proofErr w:type="gramStart"/>
            <w:r w:rsidRPr="00FE56E7">
              <w:rPr>
                <w:rFonts w:ascii="Times New Roman" w:hAnsi="Times New Roman" w:cs="Times New Roman"/>
                <w:sz w:val="24"/>
                <w:szCs w:val="24"/>
              </w:rPr>
              <w:t>–к</w:t>
            </w:r>
            <w:proofErr w:type="gramEnd"/>
            <w:r w:rsidRPr="00FE56E7">
              <w:rPr>
                <w:rFonts w:ascii="Times New Roman" w:hAnsi="Times New Roman" w:cs="Times New Roman"/>
                <w:sz w:val="24"/>
                <w:szCs w:val="24"/>
              </w:rPr>
              <w:t>ласс для родителей. Бурятская национальная шапка «</w:t>
            </w:r>
            <w:proofErr w:type="spellStart"/>
            <w:r w:rsidRPr="00FE56E7">
              <w:rPr>
                <w:rFonts w:ascii="Times New Roman" w:hAnsi="Times New Roman" w:cs="Times New Roman"/>
                <w:sz w:val="24"/>
                <w:szCs w:val="24"/>
              </w:rPr>
              <w:t>Малгай</w:t>
            </w:r>
            <w:proofErr w:type="spellEnd"/>
            <w:r w:rsidRPr="00FE56E7">
              <w:rPr>
                <w:rFonts w:ascii="Times New Roman" w:hAnsi="Times New Roman" w:cs="Times New Roman"/>
                <w:sz w:val="24"/>
                <w:szCs w:val="24"/>
              </w:rPr>
              <w:t>», «</w:t>
            </w:r>
            <w:proofErr w:type="spellStart"/>
            <w:r w:rsidRPr="00FE56E7">
              <w:rPr>
                <w:rFonts w:ascii="Times New Roman" w:hAnsi="Times New Roman" w:cs="Times New Roman"/>
                <w:sz w:val="24"/>
                <w:szCs w:val="24"/>
              </w:rPr>
              <w:t>Юдэн</w:t>
            </w:r>
            <w:proofErr w:type="spellEnd"/>
            <w:r w:rsidRPr="00FE56E7">
              <w:rPr>
                <w:rFonts w:ascii="Times New Roman" w:hAnsi="Times New Roman" w:cs="Times New Roman"/>
                <w:sz w:val="24"/>
                <w:szCs w:val="24"/>
              </w:rPr>
              <w:t>»</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Анкета « Знаешь ли ты свой край?»</w:t>
            </w:r>
          </w:p>
        </w:tc>
        <w:tc>
          <w:tcPr>
            <w:tcW w:w="1811"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Январь</w:t>
            </w:r>
          </w:p>
          <w:p w:rsidR="00FC7E25" w:rsidRPr="00FE56E7" w:rsidRDefault="00FC7E25" w:rsidP="005E5C99">
            <w:pPr>
              <w:pStyle w:val="a3"/>
              <w:ind w:firstLine="567"/>
              <w:jc w:val="both"/>
              <w:rPr>
                <w:rFonts w:ascii="Times New Roman" w:hAnsi="Times New Roman" w:cs="Times New Roman"/>
                <w:sz w:val="24"/>
                <w:szCs w:val="24"/>
              </w:rPr>
            </w:pPr>
          </w:p>
        </w:tc>
        <w:tc>
          <w:tcPr>
            <w:tcW w:w="2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3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6</w:t>
            </w:r>
          </w:p>
        </w:tc>
        <w:tc>
          <w:tcPr>
            <w:tcW w:w="5287"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Праздник ко дню Защитника отечества</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Папка-передвижка «Обряды и обычаи в праздник Масленицы»</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«Русская кухня» знакомство с процессом приготовления блинов</w:t>
            </w:r>
          </w:p>
        </w:tc>
        <w:tc>
          <w:tcPr>
            <w:tcW w:w="1811"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Февраль</w:t>
            </w:r>
          </w:p>
          <w:p w:rsidR="00FC7E25" w:rsidRPr="00FE56E7" w:rsidRDefault="00FC7E25" w:rsidP="005E5C99">
            <w:pPr>
              <w:pStyle w:val="a3"/>
              <w:ind w:firstLine="567"/>
              <w:jc w:val="both"/>
              <w:rPr>
                <w:rFonts w:ascii="Times New Roman" w:hAnsi="Times New Roman" w:cs="Times New Roman"/>
                <w:sz w:val="24"/>
                <w:szCs w:val="24"/>
              </w:rPr>
            </w:pPr>
          </w:p>
        </w:tc>
        <w:tc>
          <w:tcPr>
            <w:tcW w:w="2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музыкальный руководитель</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3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7</w:t>
            </w:r>
          </w:p>
        </w:tc>
        <w:tc>
          <w:tcPr>
            <w:tcW w:w="5287"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Конкурс игрушки «В каждой избушке свои игрушки»</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«Игры да потехи» развлечение</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Анкета «Приобщение детей к истокам национальной культуры»</w:t>
            </w:r>
          </w:p>
        </w:tc>
        <w:tc>
          <w:tcPr>
            <w:tcW w:w="1811"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Март</w:t>
            </w:r>
          </w:p>
        </w:tc>
        <w:tc>
          <w:tcPr>
            <w:tcW w:w="2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3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8</w:t>
            </w:r>
          </w:p>
        </w:tc>
        <w:tc>
          <w:tcPr>
            <w:tcW w:w="5287"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Консультация «Народные праздники»</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Экскурсия "В музей вместе с ребенком";</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Акция «Ваш подарок для музея»</w:t>
            </w:r>
          </w:p>
        </w:tc>
        <w:tc>
          <w:tcPr>
            <w:tcW w:w="1811"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Апрель</w:t>
            </w:r>
          </w:p>
          <w:p w:rsidR="00FC7E25" w:rsidRPr="00FE56E7" w:rsidRDefault="00FC7E25" w:rsidP="005E5C99">
            <w:pPr>
              <w:pStyle w:val="a3"/>
              <w:ind w:firstLine="567"/>
              <w:jc w:val="both"/>
              <w:rPr>
                <w:rFonts w:ascii="Times New Roman" w:hAnsi="Times New Roman" w:cs="Times New Roman"/>
                <w:sz w:val="24"/>
                <w:szCs w:val="24"/>
              </w:rPr>
            </w:pPr>
          </w:p>
        </w:tc>
        <w:tc>
          <w:tcPr>
            <w:tcW w:w="2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3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9</w:t>
            </w:r>
          </w:p>
        </w:tc>
        <w:tc>
          <w:tcPr>
            <w:tcW w:w="5287"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Подготовка к празднику и его проведения</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«Дорогие ветераны, поздравляем Вас»</w:t>
            </w:r>
          </w:p>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Тематическая выставка "День Победы - праздник дедов";</w:t>
            </w:r>
          </w:p>
        </w:tc>
        <w:tc>
          <w:tcPr>
            <w:tcW w:w="1811"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Май</w:t>
            </w:r>
          </w:p>
        </w:tc>
        <w:tc>
          <w:tcPr>
            <w:tcW w:w="2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Воспитатели, музыкальный руководитель</w:t>
            </w:r>
          </w:p>
          <w:p w:rsidR="00FC7E25" w:rsidRPr="00FE56E7" w:rsidRDefault="00FC7E25" w:rsidP="005E5C99">
            <w:pPr>
              <w:pStyle w:val="a3"/>
              <w:ind w:firstLine="16"/>
              <w:jc w:val="both"/>
              <w:rPr>
                <w:rFonts w:ascii="Times New Roman" w:hAnsi="Times New Roman" w:cs="Times New Roman"/>
                <w:sz w:val="24"/>
                <w:szCs w:val="24"/>
              </w:rPr>
            </w:pPr>
          </w:p>
        </w:tc>
      </w:tr>
      <w:tr w:rsidR="00FC7E25" w:rsidRPr="00FE56E7" w:rsidTr="005E5C99">
        <w:trPr>
          <w:gridAfter w:val="1"/>
          <w:wAfter w:w="28" w:type="dxa"/>
        </w:trPr>
        <w:tc>
          <w:tcPr>
            <w:tcW w:w="3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jc w:val="both"/>
              <w:rPr>
                <w:rFonts w:ascii="Times New Roman" w:hAnsi="Times New Roman" w:cs="Times New Roman"/>
                <w:sz w:val="24"/>
                <w:szCs w:val="24"/>
              </w:rPr>
            </w:pPr>
            <w:r w:rsidRPr="00FE56E7">
              <w:rPr>
                <w:rFonts w:ascii="Times New Roman" w:hAnsi="Times New Roman" w:cs="Times New Roman"/>
                <w:sz w:val="24"/>
                <w:szCs w:val="24"/>
              </w:rPr>
              <w:t>10</w:t>
            </w:r>
          </w:p>
        </w:tc>
        <w:tc>
          <w:tcPr>
            <w:tcW w:w="5287"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right="284"/>
              <w:jc w:val="both"/>
              <w:rPr>
                <w:rFonts w:ascii="Times New Roman" w:hAnsi="Times New Roman" w:cs="Times New Roman"/>
                <w:sz w:val="24"/>
                <w:szCs w:val="24"/>
              </w:rPr>
            </w:pPr>
            <w:r w:rsidRPr="00FE56E7">
              <w:rPr>
                <w:rFonts w:ascii="Times New Roman" w:hAnsi="Times New Roman" w:cs="Times New Roman"/>
                <w:sz w:val="24"/>
                <w:szCs w:val="24"/>
              </w:rPr>
              <w:t>Национальный праздник «</w:t>
            </w:r>
            <w:proofErr w:type="spellStart"/>
            <w:r w:rsidRPr="00FE56E7">
              <w:rPr>
                <w:rFonts w:ascii="Times New Roman" w:hAnsi="Times New Roman" w:cs="Times New Roman"/>
                <w:sz w:val="24"/>
                <w:szCs w:val="24"/>
              </w:rPr>
              <w:t>Сурхарбан</w:t>
            </w:r>
            <w:proofErr w:type="spellEnd"/>
            <w:r w:rsidRPr="00FE56E7">
              <w:rPr>
                <w:rFonts w:ascii="Times New Roman" w:hAnsi="Times New Roman" w:cs="Times New Roman"/>
                <w:sz w:val="24"/>
                <w:szCs w:val="24"/>
              </w:rPr>
              <w:t>»</w:t>
            </w:r>
          </w:p>
        </w:tc>
        <w:tc>
          <w:tcPr>
            <w:tcW w:w="1811"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Июнь</w:t>
            </w:r>
          </w:p>
        </w:tc>
        <w:tc>
          <w:tcPr>
            <w:tcW w:w="2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16"/>
              <w:jc w:val="both"/>
              <w:rPr>
                <w:rFonts w:ascii="Times New Roman" w:hAnsi="Times New Roman" w:cs="Times New Roman"/>
                <w:sz w:val="24"/>
                <w:szCs w:val="24"/>
              </w:rPr>
            </w:pPr>
            <w:r w:rsidRPr="00FE56E7">
              <w:rPr>
                <w:rFonts w:ascii="Times New Roman" w:hAnsi="Times New Roman" w:cs="Times New Roman"/>
                <w:sz w:val="24"/>
                <w:szCs w:val="24"/>
              </w:rPr>
              <w:t>Воспит</w:t>
            </w:r>
            <w:r>
              <w:rPr>
                <w:rFonts w:ascii="Times New Roman" w:hAnsi="Times New Roman" w:cs="Times New Roman"/>
                <w:sz w:val="24"/>
                <w:szCs w:val="24"/>
              </w:rPr>
              <w:t>атели, музыкальный руководитель</w:t>
            </w:r>
          </w:p>
        </w:tc>
      </w:tr>
    </w:tbl>
    <w:p w:rsidR="00FC7E25" w:rsidRPr="00FE56E7" w:rsidRDefault="00FC7E25" w:rsidP="00FC7E25">
      <w:pPr>
        <w:pStyle w:val="a3"/>
        <w:ind w:firstLine="567"/>
        <w:jc w:val="both"/>
        <w:rPr>
          <w:rFonts w:ascii="Times New Roman" w:hAnsi="Times New Roman" w:cs="Times New Roman"/>
          <w:sz w:val="24"/>
          <w:szCs w:val="24"/>
        </w:rPr>
      </w:pPr>
    </w:p>
    <w:p w:rsidR="00FC7E25" w:rsidRPr="00FE56E7" w:rsidRDefault="00FC7E25" w:rsidP="00FC7E25">
      <w:pPr>
        <w:pStyle w:val="a3"/>
        <w:ind w:firstLine="567"/>
        <w:jc w:val="both"/>
        <w:rPr>
          <w:rFonts w:ascii="Times New Roman" w:hAnsi="Times New Roman" w:cs="Times New Roman"/>
          <w:sz w:val="24"/>
          <w:szCs w:val="24"/>
        </w:rPr>
      </w:pP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План по ознакомлению детей</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с декоративно – прикладным искусством народов Бурятии</w:t>
      </w:r>
    </w:p>
    <w:tbl>
      <w:tblPr>
        <w:tblW w:w="9585" w:type="dxa"/>
        <w:shd w:val="clear" w:color="auto" w:fill="FFFFFF"/>
        <w:tblCellMar>
          <w:top w:w="105" w:type="dxa"/>
          <w:left w:w="105" w:type="dxa"/>
          <w:bottom w:w="105" w:type="dxa"/>
          <w:right w:w="105" w:type="dxa"/>
        </w:tblCellMar>
        <w:tblLook w:val="04A0"/>
      </w:tblPr>
      <w:tblGrid>
        <w:gridCol w:w="1675"/>
        <w:gridCol w:w="7910"/>
      </w:tblGrid>
      <w:tr w:rsidR="00FC7E25" w:rsidRPr="00FE56E7" w:rsidTr="005E5C99">
        <w:tc>
          <w:tcPr>
            <w:tcW w:w="16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Месяц</w:t>
            </w:r>
          </w:p>
          <w:p w:rsidR="00FC7E25" w:rsidRPr="00FE56E7" w:rsidRDefault="00FC7E25" w:rsidP="005E5C99">
            <w:pPr>
              <w:pStyle w:val="a3"/>
              <w:ind w:firstLine="567"/>
              <w:jc w:val="both"/>
              <w:rPr>
                <w:rFonts w:ascii="Times New Roman" w:hAnsi="Times New Roman" w:cs="Times New Roman"/>
                <w:sz w:val="24"/>
                <w:szCs w:val="24"/>
              </w:rPr>
            </w:pPr>
          </w:p>
        </w:tc>
        <w:tc>
          <w:tcPr>
            <w:tcW w:w="7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Мероприятия</w:t>
            </w:r>
          </w:p>
          <w:p w:rsidR="00FC7E25" w:rsidRPr="00FE56E7" w:rsidRDefault="00FC7E25" w:rsidP="005E5C99">
            <w:pPr>
              <w:pStyle w:val="a3"/>
              <w:ind w:firstLine="567"/>
              <w:jc w:val="both"/>
              <w:rPr>
                <w:rFonts w:ascii="Times New Roman" w:hAnsi="Times New Roman" w:cs="Times New Roman"/>
                <w:sz w:val="24"/>
                <w:szCs w:val="24"/>
              </w:rPr>
            </w:pPr>
          </w:p>
        </w:tc>
      </w:tr>
      <w:tr w:rsidR="00FC7E25" w:rsidRPr="00FE56E7" w:rsidTr="005E5C99">
        <w:tc>
          <w:tcPr>
            <w:tcW w:w="16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7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Ознакомление детей с декоративно – прикладным искусством</w:t>
            </w:r>
          </w:p>
        </w:tc>
      </w:tr>
      <w:tr w:rsidR="00FC7E25" w:rsidRPr="00FE56E7" w:rsidTr="005E5C99">
        <w:tc>
          <w:tcPr>
            <w:tcW w:w="16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Октябрь</w:t>
            </w:r>
          </w:p>
        </w:tc>
        <w:tc>
          <w:tcPr>
            <w:tcW w:w="7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Знакомство с национальным костюмом  бурят</w:t>
            </w:r>
          </w:p>
        </w:tc>
      </w:tr>
      <w:tr w:rsidR="00FC7E25" w:rsidRPr="00FE56E7" w:rsidTr="005E5C99">
        <w:tc>
          <w:tcPr>
            <w:tcW w:w="16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lastRenderedPageBreak/>
              <w:t>Ноябрь</w:t>
            </w:r>
          </w:p>
        </w:tc>
        <w:tc>
          <w:tcPr>
            <w:tcW w:w="7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Роспись бурятских унтов, сапожек</w:t>
            </w:r>
          </w:p>
        </w:tc>
      </w:tr>
      <w:tr w:rsidR="00FC7E25" w:rsidRPr="00FE56E7" w:rsidTr="005E5C99">
        <w:tc>
          <w:tcPr>
            <w:tcW w:w="16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Декабрь</w:t>
            </w:r>
          </w:p>
        </w:tc>
        <w:tc>
          <w:tcPr>
            <w:tcW w:w="7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Ознакомление с  бурятским орнаментом</w:t>
            </w:r>
          </w:p>
        </w:tc>
      </w:tr>
      <w:tr w:rsidR="00FC7E25" w:rsidRPr="00FE56E7" w:rsidTr="005E5C99">
        <w:tc>
          <w:tcPr>
            <w:tcW w:w="16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Январь</w:t>
            </w:r>
          </w:p>
        </w:tc>
        <w:tc>
          <w:tcPr>
            <w:tcW w:w="7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xml:space="preserve">Изготовление бурятской </w:t>
            </w:r>
            <w:proofErr w:type="spellStart"/>
            <w:r w:rsidRPr="00FE56E7">
              <w:rPr>
                <w:rFonts w:ascii="Times New Roman" w:hAnsi="Times New Roman" w:cs="Times New Roman"/>
                <w:sz w:val="24"/>
                <w:szCs w:val="24"/>
              </w:rPr>
              <w:t>шапки</w:t>
            </w:r>
            <w:proofErr w:type="gramStart"/>
            <w:r w:rsidRPr="00FE56E7">
              <w:rPr>
                <w:rFonts w:ascii="Times New Roman" w:hAnsi="Times New Roman" w:cs="Times New Roman"/>
                <w:sz w:val="24"/>
                <w:szCs w:val="24"/>
              </w:rPr>
              <w:t>.С</w:t>
            </w:r>
            <w:proofErr w:type="gramEnd"/>
            <w:r w:rsidRPr="00FE56E7">
              <w:rPr>
                <w:rFonts w:ascii="Times New Roman" w:hAnsi="Times New Roman" w:cs="Times New Roman"/>
                <w:sz w:val="24"/>
                <w:szCs w:val="24"/>
              </w:rPr>
              <w:t>оздание</w:t>
            </w:r>
            <w:proofErr w:type="spellEnd"/>
            <w:r w:rsidRPr="00FE56E7">
              <w:rPr>
                <w:rFonts w:ascii="Times New Roman" w:hAnsi="Times New Roman" w:cs="Times New Roman"/>
                <w:sz w:val="24"/>
                <w:szCs w:val="24"/>
              </w:rPr>
              <w:t xml:space="preserve"> элементов бурятского костюма (</w:t>
            </w:r>
            <w:proofErr w:type="spellStart"/>
            <w:r w:rsidRPr="00FE56E7">
              <w:rPr>
                <w:rFonts w:ascii="Times New Roman" w:hAnsi="Times New Roman" w:cs="Times New Roman"/>
                <w:sz w:val="24"/>
                <w:szCs w:val="24"/>
              </w:rPr>
              <w:t>малгай</w:t>
            </w:r>
            <w:proofErr w:type="spellEnd"/>
            <w:r w:rsidRPr="00FE56E7">
              <w:rPr>
                <w:rFonts w:ascii="Times New Roman" w:hAnsi="Times New Roman" w:cs="Times New Roman"/>
                <w:sz w:val="24"/>
                <w:szCs w:val="24"/>
              </w:rPr>
              <w:t>– девичий головной убор,  украшения для шапки и элементов бурятского костюма).</w:t>
            </w:r>
          </w:p>
        </w:tc>
      </w:tr>
      <w:tr w:rsidR="00FC7E25" w:rsidRPr="00FE56E7" w:rsidTr="005E5C99">
        <w:tc>
          <w:tcPr>
            <w:tcW w:w="16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Февраль</w:t>
            </w:r>
          </w:p>
        </w:tc>
        <w:tc>
          <w:tcPr>
            <w:tcW w:w="7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Аппликация «Юрта» (бурятский орнамент)</w:t>
            </w:r>
          </w:p>
        </w:tc>
      </w:tr>
      <w:tr w:rsidR="00FC7E25" w:rsidRPr="00FE56E7" w:rsidTr="005E5C99">
        <w:tc>
          <w:tcPr>
            <w:tcW w:w="16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Март</w:t>
            </w:r>
          </w:p>
        </w:tc>
        <w:tc>
          <w:tcPr>
            <w:tcW w:w="7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Самостоятельное составление и раскрашивание моделей  бурятской одежды в и</w:t>
            </w:r>
            <w:r>
              <w:rPr>
                <w:rFonts w:ascii="Times New Roman" w:hAnsi="Times New Roman" w:cs="Times New Roman"/>
                <w:sz w:val="24"/>
                <w:szCs w:val="24"/>
              </w:rPr>
              <w:t>гре «Придумай наряд для куклы».</w:t>
            </w:r>
          </w:p>
        </w:tc>
      </w:tr>
      <w:tr w:rsidR="00FC7E25" w:rsidRPr="00FE56E7" w:rsidTr="005E5C99">
        <w:tc>
          <w:tcPr>
            <w:tcW w:w="16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Апрель</w:t>
            </w:r>
          </w:p>
        </w:tc>
        <w:tc>
          <w:tcPr>
            <w:tcW w:w="7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Лепка произведений гончарного искусства (посуда)</w:t>
            </w:r>
          </w:p>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Разукрашивание пасхальных яиц</w:t>
            </w:r>
          </w:p>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«Плать</w:t>
            </w:r>
            <w:r>
              <w:rPr>
                <w:rFonts w:ascii="Times New Roman" w:hAnsi="Times New Roman" w:cs="Times New Roman"/>
                <w:sz w:val="24"/>
                <w:szCs w:val="24"/>
              </w:rPr>
              <w:t>е для куклы» (дымковские узоры)</w:t>
            </w:r>
          </w:p>
        </w:tc>
      </w:tr>
      <w:tr w:rsidR="00FC7E25" w:rsidRPr="00FE56E7" w:rsidTr="005E5C99">
        <w:tc>
          <w:tcPr>
            <w:tcW w:w="16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Май</w:t>
            </w:r>
          </w:p>
        </w:tc>
        <w:tc>
          <w:tcPr>
            <w:tcW w:w="7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7E25" w:rsidRPr="00FE56E7" w:rsidRDefault="00FC7E25" w:rsidP="005E5C99">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Выставка</w:t>
            </w:r>
            <w:r>
              <w:rPr>
                <w:rFonts w:ascii="Times New Roman" w:hAnsi="Times New Roman" w:cs="Times New Roman"/>
                <w:sz w:val="24"/>
                <w:szCs w:val="24"/>
              </w:rPr>
              <w:t xml:space="preserve"> «Мастерская умелых рук».</w:t>
            </w:r>
          </w:p>
        </w:tc>
      </w:tr>
    </w:tbl>
    <w:p w:rsidR="00FC7E25" w:rsidRPr="00FE56E7" w:rsidRDefault="00FC7E25" w:rsidP="00FC7E25">
      <w:pPr>
        <w:pStyle w:val="a3"/>
        <w:ind w:firstLine="567"/>
        <w:jc w:val="both"/>
        <w:rPr>
          <w:rFonts w:ascii="Times New Roman" w:hAnsi="Times New Roman" w:cs="Times New Roman"/>
          <w:sz w:val="24"/>
          <w:szCs w:val="24"/>
        </w:rPr>
      </w:pP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b/>
          <w:sz w:val="24"/>
          <w:szCs w:val="24"/>
        </w:rPr>
        <w:t>Заключение</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Теоретическое изучение проблемы исследования и результаты педагогического эксперимента подтвердили правильность выдвинутой гипотезы. Во-первых, что в старшем дошкольном возрасте необходимо и возможно начинать работу по национальному воспитанию.</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Так как ребенок эмоционально воспринимает окружающие его явления общественной жизни, дошкольный возраст – благодатная почва для приобщения к национальной культуре.</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xml:space="preserve">Во-вторых, путем подбора разнообразных форм и методов работы и создание педагогических условий можно осуществлять национальное воспитание детей дошкольного возраста.  </w:t>
      </w:r>
      <w:proofErr w:type="gramStart"/>
      <w:r w:rsidRPr="00FE56E7">
        <w:rPr>
          <w:rFonts w:ascii="Times New Roman" w:hAnsi="Times New Roman" w:cs="Times New Roman"/>
          <w:sz w:val="24"/>
          <w:szCs w:val="24"/>
        </w:rPr>
        <w:t>Важное  значение</w:t>
      </w:r>
      <w:proofErr w:type="gramEnd"/>
      <w:r w:rsidRPr="00FE56E7">
        <w:rPr>
          <w:rFonts w:ascii="Times New Roman" w:hAnsi="Times New Roman" w:cs="Times New Roman"/>
          <w:sz w:val="24"/>
          <w:szCs w:val="24"/>
        </w:rPr>
        <w:t xml:space="preserve"> для осуществления данной работы имеют такие педагогические условия как наличие среды, педагогическая грамотность воспитателей, доступность получаемых знаний детьми и др.</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В соответствии с выдвинутыми задачами исследования нами была изучена педагогическая и методическая литература: определены педагогические условия приобщения детей дошкольного возраста к бурятской национальной культуре; разработана и экспериментально апробирована методика ознакомления детей старшего дошкольного возраста с особенностями  бурятской национальной культуры.</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Развивающая среда создает благоприятные условия для приобщения детей дошкольного возраста к национальной культуре. Эффективность этого процесса зависит также от отношения семьи к данной проблеме.</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На занятиях и в повседневной жизни в условиях детского сада и семьи детей знакомят с особенностями народного творчества, народными игрушками, национальными играми, костюмами, праздниками.</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xml:space="preserve">Начиная работу по национальному воспитанию педагог </w:t>
      </w:r>
      <w:proofErr w:type="gramStart"/>
      <w:r w:rsidRPr="00FE56E7">
        <w:rPr>
          <w:rFonts w:ascii="Times New Roman" w:hAnsi="Times New Roman" w:cs="Times New Roman"/>
          <w:sz w:val="24"/>
          <w:szCs w:val="24"/>
        </w:rPr>
        <w:t>должен</w:t>
      </w:r>
      <w:proofErr w:type="gramEnd"/>
      <w:r w:rsidRPr="00FE56E7">
        <w:rPr>
          <w:rFonts w:ascii="Times New Roman" w:hAnsi="Times New Roman" w:cs="Times New Roman"/>
          <w:sz w:val="24"/>
          <w:szCs w:val="24"/>
        </w:rPr>
        <w:t xml:space="preserve"> прежде всего сам хорошо знать материал, который он хочет преподнести детям. Педагогу необходимо научиться видеть ход педагогического процесса во всем его многообразии. Творчески работающий воспитатель может не только представить содержание деятельности воспитанников, но и предусмотреть ее результаты.</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xml:space="preserve">Педагог должен также учитывать возрастные и индивидуальные особенности детей, предлагаемый материал должен быть доступным и интересным. При планировании </w:t>
      </w:r>
      <w:proofErr w:type="spellStart"/>
      <w:r w:rsidRPr="00FE56E7">
        <w:rPr>
          <w:rFonts w:ascii="Times New Roman" w:hAnsi="Times New Roman" w:cs="Times New Roman"/>
          <w:sz w:val="24"/>
          <w:szCs w:val="24"/>
        </w:rPr>
        <w:t>воспитательно</w:t>
      </w:r>
      <w:proofErr w:type="spellEnd"/>
      <w:r w:rsidRPr="00FE56E7">
        <w:rPr>
          <w:rFonts w:ascii="Times New Roman" w:hAnsi="Times New Roman" w:cs="Times New Roman"/>
          <w:sz w:val="24"/>
          <w:szCs w:val="24"/>
        </w:rPr>
        <w:t xml:space="preserve"> </w:t>
      </w:r>
      <w:proofErr w:type="gramStart"/>
      <w:r w:rsidRPr="00FE56E7">
        <w:rPr>
          <w:rFonts w:ascii="Times New Roman" w:hAnsi="Times New Roman" w:cs="Times New Roman"/>
          <w:sz w:val="24"/>
          <w:szCs w:val="24"/>
        </w:rPr>
        <w:t>-о</w:t>
      </w:r>
      <w:proofErr w:type="gramEnd"/>
      <w:r w:rsidRPr="00FE56E7">
        <w:rPr>
          <w:rFonts w:ascii="Times New Roman" w:hAnsi="Times New Roman" w:cs="Times New Roman"/>
          <w:sz w:val="24"/>
          <w:szCs w:val="24"/>
        </w:rPr>
        <w:t>бразовательной работы с детьми необходимо учесть ранее приобретенный опыт. Некоторые дети хорошо поют, другие танцуют, это следует учитывать при планировании  различных форм работы по приобщению к национальной культуре.</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xml:space="preserve">Сквозь века пронес  народ свое культурное достояние, оставив самое ценное в фольклоре, художественных промыслах, декоративно-прикладном искусстве. Народное творчество – это неисчерпаемый источник эстетического, нравственного, национального </w:t>
      </w:r>
      <w:r w:rsidRPr="00FE56E7">
        <w:rPr>
          <w:rFonts w:ascii="Times New Roman" w:hAnsi="Times New Roman" w:cs="Times New Roman"/>
          <w:sz w:val="24"/>
          <w:szCs w:val="24"/>
        </w:rPr>
        <w:lastRenderedPageBreak/>
        <w:t xml:space="preserve">воспитания дошкольников. Народная мудрость, заключенная в сказках, поговорках, на протяжении многих веков воспитывала в детях гордость за талант простого народа, интерес к меткому, выразительному слову, любовь к родному языку.                                                                                                Дети очень чутки к меткому народному слову.                                                                                                                 Они используют в своей речи отдельные образные выражения, заимствованные из фольклора, запоминают и с удовольствием читают </w:t>
      </w:r>
      <w:proofErr w:type="spellStart"/>
      <w:r w:rsidRPr="00FE56E7">
        <w:rPr>
          <w:rFonts w:ascii="Times New Roman" w:hAnsi="Times New Roman" w:cs="Times New Roman"/>
          <w:sz w:val="24"/>
          <w:szCs w:val="24"/>
        </w:rPr>
        <w:t>потешки</w:t>
      </w:r>
      <w:proofErr w:type="spellEnd"/>
      <w:r w:rsidRPr="00FE56E7">
        <w:rPr>
          <w:rFonts w:ascii="Times New Roman" w:hAnsi="Times New Roman" w:cs="Times New Roman"/>
          <w:sz w:val="24"/>
          <w:szCs w:val="24"/>
        </w:rPr>
        <w:t>, загадывают загадки.</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При организации работы с детьми следует учесть, что основой чувств являются представления о жизни и искусстве каждого народа, его народном творчестве. Пословицы и поговорки, легенды и сказки наиболее близки и понятны маленькому ребенку.</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Использование в работе с дошкольниками различных видов народного искусства оживляет педагогический процесс, оказывает особое влияние на процесс приобщения детей к национальной культуре.</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Необходимость национального воспитания детей, в том числе и дошкольников, вытекает из многонациональной сущности республики Бурятия. Национальное воспитание обязательно должно сочетаться с воспитанием у детей чувства национальной гордости, а также гордости от сознания своей принадлежности к той или иной национальности.</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Дети - наше будущее. Необходимо с малых лет приобщать их к национальной культуре, гордость от сознания принадлежности к той или иной национальности.</w:t>
      </w:r>
    </w:p>
    <w:p w:rsidR="00FC7E25" w:rsidRPr="00FE56E7" w:rsidRDefault="00FC7E25" w:rsidP="00FC7E25">
      <w:pPr>
        <w:pStyle w:val="a3"/>
        <w:ind w:firstLine="567"/>
        <w:jc w:val="both"/>
        <w:rPr>
          <w:rFonts w:ascii="Times New Roman" w:hAnsi="Times New Roman" w:cs="Times New Roman"/>
          <w:sz w:val="24"/>
          <w:szCs w:val="24"/>
        </w:rPr>
      </w:pPr>
    </w:p>
    <w:p w:rsidR="00FC7E25" w:rsidRPr="00FE56E7" w:rsidRDefault="00FC7E25" w:rsidP="00FC7E25">
      <w:pPr>
        <w:pStyle w:val="a3"/>
        <w:ind w:firstLine="567"/>
        <w:jc w:val="center"/>
        <w:rPr>
          <w:rFonts w:ascii="Times New Roman" w:hAnsi="Times New Roman" w:cs="Times New Roman"/>
          <w:b/>
          <w:sz w:val="24"/>
          <w:szCs w:val="24"/>
        </w:rPr>
      </w:pPr>
      <w:r w:rsidRPr="00FE56E7">
        <w:rPr>
          <w:rFonts w:ascii="Times New Roman" w:hAnsi="Times New Roman" w:cs="Times New Roman"/>
          <w:b/>
          <w:sz w:val="24"/>
          <w:szCs w:val="24"/>
        </w:rPr>
        <w:t>Выставка «Бурятская национальная шапка»</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3034030</wp:posOffset>
            </wp:positionH>
            <wp:positionV relativeFrom="paragraph">
              <wp:posOffset>73660</wp:posOffset>
            </wp:positionV>
            <wp:extent cx="2635885" cy="1863090"/>
            <wp:effectExtent l="0" t="0" r="0" b="3810"/>
            <wp:wrapNone/>
            <wp:docPr id="4" name="Рисунок 4" descr="F:\DCIM\119MSDCF\DSC0278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CIM\119MSDCF\DSC02781 - копия.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635885" cy="1863090"/>
                    </a:xfrm>
                    <a:prstGeom prst="rect">
                      <a:avLst/>
                    </a:prstGeom>
                    <a:ln>
                      <a:noFill/>
                    </a:ln>
                    <a:effectLst>
                      <a:softEdge rad="112500"/>
                    </a:effectLst>
                  </pic:spPr>
                </pic:pic>
              </a:graphicData>
            </a:graphic>
          </wp:anchor>
        </w:drawing>
      </w:r>
      <w:r w:rsidRPr="00FE56E7">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360476</wp:posOffset>
            </wp:positionH>
            <wp:positionV relativeFrom="paragraph">
              <wp:posOffset>-2552</wp:posOffset>
            </wp:positionV>
            <wp:extent cx="2044461" cy="2021293"/>
            <wp:effectExtent l="0" t="0" r="0" b="0"/>
            <wp:wrapNone/>
            <wp:docPr id="2" name="Рисунок 2" descr="F:\DCIM\119MSDCF\DSC02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19MSDCF\DSC02780.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047433" cy="2024231"/>
                    </a:xfrm>
                    <a:prstGeom prst="rect">
                      <a:avLst/>
                    </a:prstGeom>
                    <a:ln>
                      <a:noFill/>
                    </a:ln>
                    <a:effectLst>
                      <a:softEdge rad="112500"/>
                    </a:effectLst>
                  </pic:spPr>
                </pic:pic>
              </a:graphicData>
            </a:graphic>
          </wp:anchor>
        </w:drawing>
      </w:r>
      <w:r w:rsidRPr="00FE56E7">
        <w:rPr>
          <w:rFonts w:ascii="Times New Roman" w:hAnsi="Times New Roman" w:cs="Times New Roman"/>
          <w:sz w:val="24"/>
          <w:szCs w:val="24"/>
        </w:rPr>
        <w:t xml:space="preserve">          </w:t>
      </w:r>
    </w:p>
    <w:p w:rsidR="00FC7E25" w:rsidRPr="00FE56E7" w:rsidRDefault="00FC7E25" w:rsidP="00FC7E25">
      <w:pPr>
        <w:pStyle w:val="a3"/>
        <w:ind w:firstLine="567"/>
        <w:jc w:val="both"/>
        <w:rPr>
          <w:rFonts w:ascii="Times New Roman" w:hAnsi="Times New Roman" w:cs="Times New Roman"/>
          <w:sz w:val="24"/>
          <w:szCs w:val="24"/>
        </w:rPr>
      </w:pPr>
    </w:p>
    <w:p w:rsidR="00FC7E25" w:rsidRPr="00FE56E7" w:rsidRDefault="00FC7E25" w:rsidP="00FC7E25">
      <w:pPr>
        <w:pStyle w:val="a3"/>
        <w:ind w:firstLine="567"/>
        <w:jc w:val="both"/>
        <w:rPr>
          <w:rFonts w:ascii="Times New Roman" w:hAnsi="Times New Roman" w:cs="Times New Roman"/>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E36E66" w:rsidP="00E36E66">
      <w:pPr>
        <w:pStyle w:val="a3"/>
        <w:tabs>
          <w:tab w:val="left" w:pos="2110"/>
        </w:tabs>
        <w:ind w:firstLine="567"/>
        <w:jc w:val="both"/>
        <w:rPr>
          <w:rFonts w:ascii="Times New Roman" w:hAnsi="Times New Roman" w:cs="Times New Roman"/>
          <w:b/>
          <w:sz w:val="24"/>
          <w:szCs w:val="24"/>
        </w:rPr>
      </w:pPr>
      <w:r>
        <w:rPr>
          <w:rFonts w:ascii="Times New Roman" w:hAnsi="Times New Roman" w:cs="Times New Roman"/>
          <w:b/>
          <w:sz w:val="24"/>
          <w:szCs w:val="24"/>
        </w:rPr>
        <w:tab/>
      </w: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Pr="00FE56E7" w:rsidRDefault="00FC7E25" w:rsidP="00FC7E25">
      <w:pPr>
        <w:pStyle w:val="a3"/>
        <w:ind w:firstLine="567"/>
        <w:jc w:val="center"/>
        <w:rPr>
          <w:rFonts w:ascii="Times New Roman" w:hAnsi="Times New Roman" w:cs="Times New Roman"/>
          <w:b/>
          <w:sz w:val="24"/>
          <w:szCs w:val="24"/>
        </w:rPr>
      </w:pPr>
      <w:r w:rsidRPr="00FE56E7">
        <w:rPr>
          <w:rFonts w:ascii="Times New Roman" w:hAnsi="Times New Roman" w:cs="Times New Roman"/>
          <w:b/>
          <w:sz w:val="24"/>
          <w:szCs w:val="24"/>
        </w:rPr>
        <w:t>Мастер-класс по изготовлению бурятской национальной шапки для воспитателей</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479425</wp:posOffset>
            </wp:positionH>
            <wp:positionV relativeFrom="paragraph">
              <wp:posOffset>64770</wp:posOffset>
            </wp:positionV>
            <wp:extent cx="2167255" cy="2247900"/>
            <wp:effectExtent l="0" t="0" r="444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167255" cy="2247900"/>
                    </a:xfrm>
                    <a:prstGeom prst="rect">
                      <a:avLst/>
                    </a:prstGeom>
                    <a:ln>
                      <a:noFill/>
                    </a:ln>
                    <a:effectLst>
                      <a:softEdge rad="112500"/>
                    </a:effectLst>
                  </pic:spPr>
                </pic:pic>
              </a:graphicData>
            </a:graphic>
          </wp:anchor>
        </w:drawing>
      </w:r>
      <w:r w:rsidRPr="00FE56E7">
        <w:rPr>
          <w:rFonts w:ascii="Times New Roman" w:hAnsi="Times New Roman" w:cs="Times New Roman"/>
          <w:noProof/>
          <w:sz w:val="24"/>
          <w:szCs w:val="24"/>
          <w:lang w:eastAsia="ru-RU"/>
        </w:rPr>
        <w:drawing>
          <wp:anchor distT="0" distB="0" distL="114300" distR="114300" simplePos="0" relativeHeight="251662336" behindDoc="1" locked="0" layoutInCell="1" allowOverlap="1">
            <wp:simplePos x="0" y="0"/>
            <wp:positionH relativeFrom="column">
              <wp:posOffset>3326130</wp:posOffset>
            </wp:positionH>
            <wp:positionV relativeFrom="paragraph">
              <wp:posOffset>68580</wp:posOffset>
            </wp:positionV>
            <wp:extent cx="2228850" cy="2247900"/>
            <wp:effectExtent l="0" t="0" r="0" b="0"/>
            <wp:wrapNone/>
            <wp:docPr id="7" name="Рисунок 7" descr="F:\DCIM\119MSDCF\DSC02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DCIM\119MSDCF\DSC02830.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228850" cy="2247900"/>
                    </a:xfrm>
                    <a:prstGeom prst="rect">
                      <a:avLst/>
                    </a:prstGeom>
                    <a:ln>
                      <a:noFill/>
                    </a:ln>
                    <a:effectLst>
                      <a:softEdge rad="112500"/>
                    </a:effectLst>
                  </pic:spPr>
                </pic:pic>
              </a:graphicData>
            </a:graphic>
          </wp:anchor>
        </w:drawing>
      </w:r>
      <w:r w:rsidRPr="00FE56E7">
        <w:rPr>
          <w:rFonts w:ascii="Times New Roman" w:hAnsi="Times New Roman" w:cs="Times New Roman"/>
          <w:sz w:val="24"/>
          <w:szCs w:val="24"/>
        </w:rPr>
        <w:t xml:space="preserve"> </w:t>
      </w:r>
    </w:p>
    <w:p w:rsidR="00FC7E25" w:rsidRPr="00FE56E7" w:rsidRDefault="00FC7E25" w:rsidP="00FC7E25">
      <w:pPr>
        <w:pStyle w:val="a3"/>
        <w:ind w:firstLine="567"/>
        <w:jc w:val="both"/>
        <w:rPr>
          <w:rFonts w:ascii="Times New Roman" w:hAnsi="Times New Roman" w:cs="Times New Roman"/>
          <w:sz w:val="24"/>
          <w:szCs w:val="24"/>
        </w:rPr>
      </w:pP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sz w:val="24"/>
          <w:szCs w:val="24"/>
        </w:rPr>
        <w:t xml:space="preserve">         </w:t>
      </w:r>
    </w:p>
    <w:p w:rsidR="00FC7E25" w:rsidRDefault="00FC7E25" w:rsidP="00FC7E25">
      <w:pPr>
        <w:pStyle w:val="a3"/>
        <w:ind w:firstLine="567"/>
        <w:jc w:val="both"/>
        <w:rPr>
          <w:rFonts w:ascii="Times New Roman" w:hAnsi="Times New Roman" w:cs="Times New Roman"/>
          <w:sz w:val="24"/>
          <w:szCs w:val="24"/>
        </w:rPr>
      </w:pPr>
    </w:p>
    <w:p w:rsidR="00FC7E25" w:rsidRDefault="00FC7E25" w:rsidP="00FC7E25">
      <w:pPr>
        <w:pStyle w:val="a3"/>
        <w:ind w:firstLine="567"/>
        <w:jc w:val="both"/>
        <w:rPr>
          <w:rFonts w:ascii="Times New Roman" w:hAnsi="Times New Roman" w:cs="Times New Roman"/>
          <w:sz w:val="24"/>
          <w:szCs w:val="24"/>
        </w:rPr>
      </w:pPr>
    </w:p>
    <w:p w:rsidR="00FC7E25" w:rsidRDefault="00FC7E25" w:rsidP="00FC7E25">
      <w:pPr>
        <w:pStyle w:val="a3"/>
        <w:ind w:firstLine="567"/>
        <w:jc w:val="both"/>
        <w:rPr>
          <w:rFonts w:ascii="Times New Roman" w:hAnsi="Times New Roman" w:cs="Times New Roman"/>
          <w:sz w:val="24"/>
          <w:szCs w:val="24"/>
        </w:rPr>
      </w:pPr>
    </w:p>
    <w:p w:rsidR="00FC7E25" w:rsidRDefault="00FC7E25" w:rsidP="00FC7E25">
      <w:pPr>
        <w:pStyle w:val="a3"/>
        <w:ind w:firstLine="567"/>
        <w:jc w:val="both"/>
        <w:rPr>
          <w:rFonts w:ascii="Times New Roman" w:hAnsi="Times New Roman" w:cs="Times New Roman"/>
          <w:sz w:val="24"/>
          <w:szCs w:val="24"/>
        </w:rPr>
      </w:pPr>
    </w:p>
    <w:p w:rsidR="00FC7E25" w:rsidRDefault="00FC7E25" w:rsidP="00FC7E25">
      <w:pPr>
        <w:pStyle w:val="a3"/>
        <w:ind w:firstLine="567"/>
        <w:jc w:val="both"/>
        <w:rPr>
          <w:rFonts w:ascii="Times New Roman" w:hAnsi="Times New Roman" w:cs="Times New Roman"/>
          <w:sz w:val="24"/>
          <w:szCs w:val="24"/>
        </w:rPr>
      </w:pPr>
    </w:p>
    <w:p w:rsidR="00FC7E25" w:rsidRDefault="00FC7E25" w:rsidP="00FC7E25">
      <w:pPr>
        <w:pStyle w:val="a3"/>
        <w:ind w:firstLine="567"/>
        <w:jc w:val="both"/>
        <w:rPr>
          <w:rFonts w:ascii="Times New Roman" w:hAnsi="Times New Roman" w:cs="Times New Roman"/>
          <w:sz w:val="24"/>
          <w:szCs w:val="24"/>
        </w:rPr>
      </w:pPr>
    </w:p>
    <w:p w:rsidR="00FC7E25" w:rsidRDefault="00FC7E25" w:rsidP="00FC7E25">
      <w:pPr>
        <w:pStyle w:val="a3"/>
        <w:ind w:firstLine="567"/>
        <w:jc w:val="both"/>
        <w:rPr>
          <w:rFonts w:ascii="Times New Roman" w:hAnsi="Times New Roman" w:cs="Times New Roman"/>
          <w:sz w:val="24"/>
          <w:szCs w:val="24"/>
        </w:rPr>
      </w:pPr>
    </w:p>
    <w:p w:rsidR="00FC7E25" w:rsidRDefault="00FC7E25" w:rsidP="00FC7E25">
      <w:pPr>
        <w:pStyle w:val="a3"/>
        <w:ind w:firstLine="567"/>
        <w:jc w:val="both"/>
        <w:rPr>
          <w:rFonts w:ascii="Times New Roman" w:hAnsi="Times New Roman" w:cs="Times New Roman"/>
          <w:sz w:val="24"/>
          <w:szCs w:val="24"/>
        </w:rPr>
      </w:pPr>
    </w:p>
    <w:p w:rsidR="00FC7E25" w:rsidRDefault="00FC7E25" w:rsidP="00FC7E25">
      <w:pPr>
        <w:pStyle w:val="a3"/>
        <w:ind w:firstLine="567"/>
        <w:jc w:val="both"/>
        <w:rPr>
          <w:rFonts w:ascii="Times New Roman" w:hAnsi="Times New Roman" w:cs="Times New Roman"/>
          <w:sz w:val="24"/>
          <w:szCs w:val="24"/>
        </w:rPr>
      </w:pPr>
    </w:p>
    <w:p w:rsidR="00FC7E25" w:rsidRDefault="00FC7E25" w:rsidP="00FC7E25">
      <w:pPr>
        <w:pStyle w:val="a3"/>
        <w:ind w:firstLine="567"/>
        <w:jc w:val="both"/>
        <w:rPr>
          <w:rFonts w:ascii="Times New Roman" w:hAnsi="Times New Roman" w:cs="Times New Roman"/>
          <w:sz w:val="24"/>
          <w:szCs w:val="24"/>
        </w:rPr>
      </w:pPr>
    </w:p>
    <w:p w:rsidR="00FC7E25" w:rsidRDefault="00FC7E25" w:rsidP="00FC7E25">
      <w:pPr>
        <w:pStyle w:val="a3"/>
        <w:ind w:firstLine="567"/>
        <w:jc w:val="both"/>
        <w:rPr>
          <w:rFonts w:ascii="Times New Roman" w:hAnsi="Times New Roman" w:cs="Times New Roman"/>
          <w:sz w:val="24"/>
          <w:szCs w:val="24"/>
        </w:rPr>
      </w:pPr>
    </w:p>
    <w:p w:rsidR="00FC7E25" w:rsidRDefault="00FC7E25" w:rsidP="00FC7E25">
      <w:pPr>
        <w:pStyle w:val="a3"/>
        <w:jc w:val="both"/>
        <w:rPr>
          <w:rFonts w:ascii="Times New Roman" w:hAnsi="Times New Roman" w:cs="Times New Roman"/>
          <w:sz w:val="24"/>
          <w:szCs w:val="24"/>
        </w:rPr>
      </w:pPr>
    </w:p>
    <w:p w:rsidR="00FC7E25" w:rsidRPr="00FE56E7" w:rsidRDefault="00FC7E25" w:rsidP="00FC7E25">
      <w:pPr>
        <w:pStyle w:val="a3"/>
        <w:ind w:firstLine="567"/>
        <w:jc w:val="both"/>
        <w:rPr>
          <w:rFonts w:ascii="Times New Roman" w:hAnsi="Times New Roman" w:cs="Times New Roman"/>
          <w:b/>
          <w:sz w:val="24"/>
          <w:szCs w:val="24"/>
        </w:rPr>
      </w:pPr>
      <w:r w:rsidRPr="00FE56E7">
        <w:rPr>
          <w:rFonts w:ascii="Times New Roman" w:hAnsi="Times New Roman" w:cs="Times New Roman"/>
          <w:b/>
          <w:sz w:val="24"/>
          <w:szCs w:val="24"/>
        </w:rPr>
        <w:lastRenderedPageBreak/>
        <w:t>Бурятская национальная кухня</w:t>
      </w:r>
      <w:r>
        <w:rPr>
          <w:rFonts w:ascii="Times New Roman" w:hAnsi="Times New Roman" w:cs="Times New Roman"/>
          <w:b/>
          <w:sz w:val="24"/>
          <w:szCs w:val="24"/>
        </w:rPr>
        <w:t xml:space="preserve">                    </w:t>
      </w:r>
      <w:r w:rsidRPr="00CB2611">
        <w:rPr>
          <w:rFonts w:ascii="Times New Roman" w:hAnsi="Times New Roman" w:cs="Times New Roman"/>
          <w:b/>
          <w:sz w:val="24"/>
          <w:szCs w:val="24"/>
        </w:rPr>
        <w:t xml:space="preserve"> </w:t>
      </w:r>
      <w:r w:rsidRPr="00FE56E7">
        <w:rPr>
          <w:rFonts w:ascii="Times New Roman" w:hAnsi="Times New Roman" w:cs="Times New Roman"/>
          <w:b/>
          <w:sz w:val="24"/>
          <w:szCs w:val="24"/>
        </w:rPr>
        <w:t>Презентация блюд</w:t>
      </w:r>
    </w:p>
    <w:p w:rsidR="00FC7E25" w:rsidRPr="00CB2611" w:rsidRDefault="00FC7E25" w:rsidP="00FC7E25">
      <w:pPr>
        <w:pStyle w:val="a3"/>
        <w:jc w:val="both"/>
        <w:rPr>
          <w:rFonts w:ascii="Times New Roman" w:hAnsi="Times New Roman" w:cs="Times New Roman"/>
          <w:sz w:val="24"/>
          <w:szCs w:val="24"/>
        </w:rPr>
      </w:pPr>
      <w:r w:rsidRPr="00FE56E7">
        <w:rPr>
          <w:rFonts w:ascii="Times New Roman" w:hAnsi="Times New Roman" w:cs="Times New Roman"/>
          <w:noProof/>
          <w:sz w:val="24"/>
          <w:szCs w:val="24"/>
          <w:lang w:eastAsia="ru-RU"/>
        </w:rPr>
        <w:drawing>
          <wp:anchor distT="0" distB="0" distL="114300" distR="114300" simplePos="0" relativeHeight="251664384" behindDoc="1" locked="0" layoutInCell="1" allowOverlap="1">
            <wp:simplePos x="0" y="0"/>
            <wp:positionH relativeFrom="column">
              <wp:posOffset>3043292</wp:posOffset>
            </wp:positionH>
            <wp:positionV relativeFrom="paragraph">
              <wp:posOffset>155599</wp:posOffset>
            </wp:positionV>
            <wp:extent cx="2458396" cy="1871932"/>
            <wp:effectExtent l="0" t="0" r="0" b="0"/>
            <wp:wrapNone/>
            <wp:docPr id="11" name="Рисунок 11" descr="F:\DCIM\119MSDCF\DSC02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DCIM\119MSDCF\DSC02776.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458300" cy="1871859"/>
                    </a:xfrm>
                    <a:prstGeom prst="rect">
                      <a:avLst/>
                    </a:prstGeom>
                    <a:ln>
                      <a:noFill/>
                    </a:ln>
                    <a:effectLst>
                      <a:softEdge rad="112500"/>
                    </a:effectLst>
                  </pic:spPr>
                </pic:pic>
              </a:graphicData>
            </a:graphic>
          </wp:anchor>
        </w:drawing>
      </w:r>
      <w:r w:rsidRPr="00FE56E7">
        <w:rPr>
          <w:rFonts w:ascii="Times New Roman" w:hAnsi="Times New Roman" w:cs="Times New Roman"/>
          <w:noProof/>
          <w:sz w:val="24"/>
          <w:szCs w:val="24"/>
          <w:lang w:eastAsia="ru-RU"/>
        </w:rPr>
        <w:drawing>
          <wp:anchor distT="0" distB="0" distL="114300" distR="114300" simplePos="0" relativeHeight="251663360" behindDoc="1" locked="0" layoutInCell="1" allowOverlap="1">
            <wp:simplePos x="0" y="0"/>
            <wp:positionH relativeFrom="column">
              <wp:posOffset>-80010</wp:posOffset>
            </wp:positionH>
            <wp:positionV relativeFrom="paragraph">
              <wp:posOffset>157480</wp:posOffset>
            </wp:positionV>
            <wp:extent cx="2803525" cy="2016760"/>
            <wp:effectExtent l="0" t="0" r="0" b="2540"/>
            <wp:wrapNone/>
            <wp:docPr id="10" name="Рисунок 10" descr="F:\DCIM\119MSDCF\DSC02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DCIM\119MSDCF\DSC02859.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803525" cy="2016760"/>
                    </a:xfrm>
                    <a:prstGeom prst="rect">
                      <a:avLst/>
                    </a:prstGeom>
                    <a:ln>
                      <a:noFill/>
                    </a:ln>
                    <a:effectLst>
                      <a:softEdge rad="112500"/>
                    </a:effectLst>
                  </pic:spPr>
                </pic:pic>
              </a:graphicData>
            </a:graphic>
          </wp:anchor>
        </w:drawing>
      </w:r>
    </w:p>
    <w:p w:rsidR="00FC7E25" w:rsidRPr="00FE56E7" w:rsidRDefault="00FC7E25" w:rsidP="00FC7E25">
      <w:pPr>
        <w:pStyle w:val="a3"/>
        <w:ind w:firstLine="567"/>
        <w:jc w:val="both"/>
        <w:rPr>
          <w:rFonts w:ascii="Times New Roman" w:hAnsi="Times New Roman" w:cs="Times New Roman"/>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Pr="00FE56E7" w:rsidRDefault="00FC7E25" w:rsidP="00FC7E25">
      <w:pPr>
        <w:pStyle w:val="a3"/>
        <w:ind w:firstLine="567"/>
        <w:jc w:val="center"/>
        <w:rPr>
          <w:rFonts w:ascii="Times New Roman" w:hAnsi="Times New Roman" w:cs="Times New Roman"/>
          <w:b/>
          <w:sz w:val="24"/>
          <w:szCs w:val="24"/>
        </w:rPr>
      </w:pPr>
      <w:r w:rsidRPr="00FE56E7">
        <w:rPr>
          <w:rFonts w:ascii="Times New Roman" w:hAnsi="Times New Roman" w:cs="Times New Roman"/>
          <w:b/>
          <w:sz w:val="24"/>
          <w:szCs w:val="24"/>
        </w:rPr>
        <w:t>Выставка бурятских национальных костюмов</w:t>
      </w:r>
      <w:r>
        <w:rPr>
          <w:rFonts w:ascii="Times New Roman" w:hAnsi="Times New Roman" w:cs="Times New Roman"/>
          <w:b/>
          <w:sz w:val="24"/>
          <w:szCs w:val="24"/>
        </w:rPr>
        <w:t xml:space="preserve">. </w:t>
      </w:r>
      <w:r w:rsidRPr="00FE56E7">
        <w:rPr>
          <w:rFonts w:ascii="Times New Roman" w:hAnsi="Times New Roman" w:cs="Times New Roman"/>
          <w:b/>
          <w:sz w:val="24"/>
          <w:szCs w:val="24"/>
        </w:rPr>
        <w:t>Выставка детских работ. Говорящие куклы (учимся бурятскому языку).</w:t>
      </w:r>
    </w:p>
    <w:p w:rsidR="00FC7E25"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noProof/>
          <w:sz w:val="24"/>
          <w:szCs w:val="24"/>
          <w:lang w:eastAsia="ru-RU"/>
        </w:rPr>
        <w:drawing>
          <wp:anchor distT="0" distB="0" distL="114300" distR="114300" simplePos="0" relativeHeight="251666432" behindDoc="1" locked="0" layoutInCell="1" allowOverlap="1">
            <wp:simplePos x="0" y="0"/>
            <wp:positionH relativeFrom="column">
              <wp:posOffset>2913380</wp:posOffset>
            </wp:positionH>
            <wp:positionV relativeFrom="paragraph">
              <wp:posOffset>143510</wp:posOffset>
            </wp:positionV>
            <wp:extent cx="2461260" cy="1612900"/>
            <wp:effectExtent l="0" t="0" r="0" b="6350"/>
            <wp:wrapNone/>
            <wp:docPr id="13" name="Рисунок 13" descr="F:\DCIM\119MSDCF\DSC02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DCIM\119MSDCF\DSC02791.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461260" cy="1612900"/>
                    </a:xfrm>
                    <a:prstGeom prst="rect">
                      <a:avLst/>
                    </a:prstGeom>
                    <a:ln>
                      <a:noFill/>
                    </a:ln>
                    <a:effectLst>
                      <a:softEdge rad="112500"/>
                    </a:effectLst>
                  </pic:spPr>
                </pic:pic>
              </a:graphicData>
            </a:graphic>
          </wp:anchor>
        </w:drawing>
      </w:r>
      <w:r w:rsidRPr="00FE56E7">
        <w:rPr>
          <w:rFonts w:ascii="Times New Roman" w:hAnsi="Times New Roman" w:cs="Times New Roman"/>
          <w:noProof/>
          <w:sz w:val="24"/>
          <w:szCs w:val="24"/>
          <w:lang w:eastAsia="ru-RU"/>
        </w:rPr>
        <w:drawing>
          <wp:anchor distT="0" distB="0" distL="114300" distR="114300" simplePos="0" relativeHeight="251665408" behindDoc="1" locked="0" layoutInCell="1" allowOverlap="1">
            <wp:simplePos x="0" y="0"/>
            <wp:positionH relativeFrom="column">
              <wp:posOffset>144145</wp:posOffset>
            </wp:positionH>
            <wp:positionV relativeFrom="paragraph">
              <wp:posOffset>73660</wp:posOffset>
            </wp:positionV>
            <wp:extent cx="2527935" cy="1630045"/>
            <wp:effectExtent l="0" t="0" r="5715" b="8255"/>
            <wp:wrapNone/>
            <wp:docPr id="12" name="Рисунок 12" descr="F:\DCIM\119MSDCF\DSC02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DCIM\119MSDCF\DSC02782.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527935" cy="1630045"/>
                    </a:xfrm>
                    <a:prstGeom prst="rect">
                      <a:avLst/>
                    </a:prstGeom>
                    <a:ln>
                      <a:noFill/>
                    </a:ln>
                    <a:effectLst>
                      <a:softEdge rad="112500"/>
                    </a:effectLst>
                  </pic:spPr>
                </pic:pic>
              </a:graphicData>
            </a:graphic>
          </wp:anchor>
        </w:drawing>
      </w:r>
    </w:p>
    <w:p w:rsidR="00FC7E25" w:rsidRPr="00FE56E7" w:rsidRDefault="00FC7E25" w:rsidP="00FC7E25">
      <w:pPr>
        <w:pStyle w:val="a3"/>
        <w:ind w:firstLine="567"/>
        <w:jc w:val="both"/>
        <w:rPr>
          <w:rFonts w:ascii="Times New Roman" w:hAnsi="Times New Roman" w:cs="Times New Roman"/>
          <w:b/>
          <w:sz w:val="24"/>
          <w:szCs w:val="24"/>
        </w:rPr>
      </w:pPr>
    </w:p>
    <w:p w:rsidR="00FC7E25" w:rsidRPr="00FE56E7" w:rsidRDefault="00FC7E25" w:rsidP="00FC7E25">
      <w:pPr>
        <w:pStyle w:val="a3"/>
        <w:ind w:firstLine="567"/>
        <w:jc w:val="both"/>
        <w:rPr>
          <w:rFonts w:ascii="Times New Roman" w:hAnsi="Times New Roman" w:cs="Times New Roman"/>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Default="00FC7E25" w:rsidP="00FC7E25">
      <w:pPr>
        <w:pStyle w:val="a3"/>
        <w:ind w:firstLine="567"/>
        <w:jc w:val="both"/>
        <w:rPr>
          <w:rFonts w:ascii="Times New Roman" w:hAnsi="Times New Roman" w:cs="Times New Roman"/>
          <w:b/>
          <w:sz w:val="24"/>
          <w:szCs w:val="24"/>
        </w:rPr>
      </w:pPr>
    </w:p>
    <w:p w:rsidR="00FC7E25" w:rsidRPr="00FE56E7" w:rsidRDefault="00FC7E25" w:rsidP="00FC7E25">
      <w:pPr>
        <w:pStyle w:val="a3"/>
        <w:ind w:firstLine="567"/>
        <w:jc w:val="center"/>
        <w:rPr>
          <w:rFonts w:ascii="Times New Roman" w:hAnsi="Times New Roman" w:cs="Times New Roman"/>
          <w:b/>
          <w:sz w:val="24"/>
          <w:szCs w:val="24"/>
        </w:rPr>
      </w:pPr>
      <w:r w:rsidRPr="00FE56E7">
        <w:rPr>
          <w:rFonts w:ascii="Times New Roman" w:hAnsi="Times New Roman" w:cs="Times New Roman"/>
          <w:b/>
          <w:sz w:val="24"/>
          <w:szCs w:val="24"/>
        </w:rPr>
        <w:t>Танец «Байкальские Волны»</w:t>
      </w:r>
    </w:p>
    <w:p w:rsidR="00FC7E25" w:rsidRPr="00FE56E7" w:rsidRDefault="00FC7E25" w:rsidP="00FC7E25">
      <w:pPr>
        <w:pStyle w:val="a3"/>
        <w:ind w:firstLine="567"/>
        <w:jc w:val="both"/>
        <w:rPr>
          <w:rFonts w:ascii="Times New Roman" w:hAnsi="Times New Roman" w:cs="Times New Roman"/>
          <w:sz w:val="24"/>
          <w:szCs w:val="24"/>
        </w:rPr>
      </w:pPr>
      <w:r w:rsidRPr="00FE56E7">
        <w:rPr>
          <w:rFonts w:ascii="Times New Roman" w:hAnsi="Times New Roman" w:cs="Times New Roman"/>
          <w:noProof/>
          <w:sz w:val="24"/>
          <w:szCs w:val="24"/>
          <w:lang w:eastAsia="ru-RU"/>
        </w:rPr>
        <w:drawing>
          <wp:inline distT="0" distB="0" distL="0" distR="0">
            <wp:extent cx="5524500" cy="3418205"/>
            <wp:effectExtent l="0" t="0" r="0" b="0"/>
            <wp:docPr id="14" name="Рисунок 14" descr="F:\DCIM\119MSDCF\DSC02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DCIM\119MSDCF\DSC02869.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5522852" cy="3417185"/>
                    </a:xfrm>
                    <a:prstGeom prst="rect">
                      <a:avLst/>
                    </a:prstGeom>
                    <a:ln>
                      <a:noFill/>
                    </a:ln>
                    <a:effectLst>
                      <a:softEdge rad="112500"/>
                    </a:effectLst>
                  </pic:spPr>
                </pic:pic>
              </a:graphicData>
            </a:graphic>
          </wp:inline>
        </w:drawing>
      </w:r>
    </w:p>
    <w:p w:rsidR="00FC7E25" w:rsidRDefault="00FC7E25" w:rsidP="00FC7E25">
      <w:pPr>
        <w:pStyle w:val="a3"/>
        <w:ind w:firstLine="567"/>
        <w:jc w:val="both"/>
        <w:rPr>
          <w:rFonts w:ascii="Times New Roman" w:hAnsi="Times New Roman" w:cs="Times New Roman"/>
          <w:sz w:val="24"/>
          <w:szCs w:val="24"/>
        </w:rPr>
      </w:pPr>
    </w:p>
    <w:p w:rsidR="00FC7E25" w:rsidRDefault="00FC7E25" w:rsidP="00FC7E25">
      <w:pPr>
        <w:pStyle w:val="a3"/>
        <w:jc w:val="both"/>
        <w:rPr>
          <w:rFonts w:ascii="Times New Roman" w:hAnsi="Times New Roman" w:cs="Times New Roman"/>
          <w:sz w:val="24"/>
          <w:szCs w:val="24"/>
        </w:rPr>
      </w:pPr>
    </w:p>
    <w:p w:rsidR="00FC7E25" w:rsidRPr="00FE56E7" w:rsidRDefault="00FC7E25" w:rsidP="00FC7E25">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E56E7">
        <w:rPr>
          <w:rFonts w:ascii="Times New Roman" w:hAnsi="Times New Roman" w:cs="Times New Roman"/>
          <w:sz w:val="24"/>
          <w:szCs w:val="24"/>
        </w:rPr>
        <w:t>Литература:</w:t>
      </w:r>
    </w:p>
    <w:p w:rsidR="00FC7E25" w:rsidRPr="00FE56E7" w:rsidRDefault="00FC7E25" w:rsidP="00FC7E25">
      <w:pPr>
        <w:pStyle w:val="a3"/>
        <w:ind w:firstLine="567"/>
        <w:jc w:val="both"/>
        <w:rPr>
          <w:rFonts w:ascii="Times New Roman" w:hAnsi="Times New Roman" w:cs="Times New Roman"/>
          <w:sz w:val="24"/>
          <w:szCs w:val="24"/>
        </w:rPr>
      </w:pPr>
    </w:p>
    <w:p w:rsidR="00FC7E25" w:rsidRPr="002C2F71" w:rsidRDefault="00FC7E25" w:rsidP="00FC7E25">
      <w:pPr>
        <w:pStyle w:val="a3"/>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t>Абедуев</w:t>
      </w:r>
      <w:proofErr w:type="spellEnd"/>
      <w:r>
        <w:rPr>
          <w:rFonts w:ascii="Times New Roman" w:hAnsi="Times New Roman" w:cs="Times New Roman"/>
          <w:sz w:val="24"/>
          <w:szCs w:val="24"/>
        </w:rPr>
        <w:t xml:space="preserve"> Б.Д. Сборник </w:t>
      </w:r>
      <w:r w:rsidRPr="002C2F71">
        <w:rPr>
          <w:rFonts w:ascii="Times New Roman" w:hAnsi="Times New Roman" w:cs="Times New Roman"/>
          <w:sz w:val="24"/>
          <w:szCs w:val="24"/>
        </w:rPr>
        <w:t>[</w:t>
      </w:r>
      <w:r>
        <w:rPr>
          <w:rFonts w:ascii="Times New Roman" w:hAnsi="Times New Roman" w:cs="Times New Roman"/>
          <w:sz w:val="24"/>
          <w:szCs w:val="24"/>
        </w:rPr>
        <w:t>Текст</w:t>
      </w:r>
      <w:r w:rsidRPr="002C2F71">
        <w:rPr>
          <w:rFonts w:ascii="Times New Roman" w:hAnsi="Times New Roman" w:cs="Times New Roman"/>
          <w:sz w:val="24"/>
          <w:szCs w:val="24"/>
        </w:rPr>
        <w:t>]</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И</w:t>
      </w:r>
      <w:proofErr w:type="gramEnd"/>
      <w:r>
        <w:rPr>
          <w:rFonts w:ascii="Times New Roman" w:hAnsi="Times New Roman" w:cs="Times New Roman"/>
          <w:sz w:val="24"/>
          <w:szCs w:val="24"/>
        </w:rPr>
        <w:t>нфрм</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метод.материалы</w:t>
      </w:r>
      <w:proofErr w:type="spellEnd"/>
      <w:r>
        <w:rPr>
          <w:rFonts w:ascii="Times New Roman" w:hAnsi="Times New Roman" w:cs="Times New Roman"/>
          <w:sz w:val="24"/>
          <w:szCs w:val="24"/>
        </w:rPr>
        <w:t xml:space="preserve">/ГАУК РБ РДЮБ; сост. В.А. Осипова, Д.П. </w:t>
      </w:r>
      <w:proofErr w:type="spellStart"/>
      <w:r>
        <w:rPr>
          <w:rFonts w:ascii="Times New Roman" w:hAnsi="Times New Roman" w:cs="Times New Roman"/>
          <w:sz w:val="24"/>
          <w:szCs w:val="24"/>
        </w:rPr>
        <w:t>Пархаева</w:t>
      </w:r>
      <w:proofErr w:type="spellEnd"/>
      <w:r>
        <w:rPr>
          <w:rFonts w:ascii="Times New Roman" w:hAnsi="Times New Roman" w:cs="Times New Roman"/>
          <w:sz w:val="24"/>
          <w:szCs w:val="24"/>
        </w:rPr>
        <w:t xml:space="preserve">. – Улан-Удэ, 2013. – 28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FC7E25" w:rsidRPr="00FE56E7" w:rsidRDefault="00FC7E25" w:rsidP="00FC7E25">
      <w:pPr>
        <w:pStyle w:val="a3"/>
        <w:numPr>
          <w:ilvl w:val="0"/>
          <w:numId w:val="2"/>
        </w:numPr>
        <w:jc w:val="both"/>
        <w:rPr>
          <w:rFonts w:ascii="Times New Roman" w:hAnsi="Times New Roman" w:cs="Times New Roman"/>
          <w:sz w:val="24"/>
          <w:szCs w:val="24"/>
        </w:rPr>
      </w:pPr>
      <w:r w:rsidRPr="00FE56E7">
        <w:rPr>
          <w:rFonts w:ascii="Times New Roman" w:hAnsi="Times New Roman" w:cs="Times New Roman"/>
          <w:sz w:val="24"/>
          <w:szCs w:val="24"/>
        </w:rPr>
        <w:t xml:space="preserve">Алешина Н.В. Патриотическое воспитание дошкольников </w:t>
      </w:r>
      <w:proofErr w:type="gramStart"/>
      <w:r w:rsidRPr="00FE56E7">
        <w:rPr>
          <w:rFonts w:ascii="Times New Roman" w:hAnsi="Times New Roman" w:cs="Times New Roman"/>
          <w:sz w:val="24"/>
          <w:szCs w:val="24"/>
        </w:rPr>
        <w:t>-М</w:t>
      </w:r>
      <w:proofErr w:type="gramEnd"/>
      <w:r w:rsidRPr="00FE56E7">
        <w:rPr>
          <w:rFonts w:ascii="Times New Roman" w:hAnsi="Times New Roman" w:cs="Times New Roman"/>
          <w:sz w:val="24"/>
          <w:szCs w:val="24"/>
        </w:rPr>
        <w:t>.: ЦГЛ, 2005</w:t>
      </w:r>
    </w:p>
    <w:p w:rsidR="00FC7E25" w:rsidRDefault="00FC7E25" w:rsidP="00FC7E25">
      <w:pPr>
        <w:pStyle w:val="a3"/>
        <w:numPr>
          <w:ilvl w:val="0"/>
          <w:numId w:val="2"/>
        </w:numPr>
        <w:jc w:val="both"/>
        <w:rPr>
          <w:rFonts w:ascii="Times New Roman" w:hAnsi="Times New Roman" w:cs="Times New Roman"/>
          <w:sz w:val="24"/>
          <w:szCs w:val="24"/>
        </w:rPr>
      </w:pPr>
      <w:r w:rsidRPr="00FE56E7">
        <w:rPr>
          <w:rFonts w:ascii="Times New Roman" w:hAnsi="Times New Roman" w:cs="Times New Roman"/>
          <w:sz w:val="24"/>
          <w:szCs w:val="24"/>
        </w:rPr>
        <w:t>Буряты. Культура, Тради</w:t>
      </w:r>
      <w:r>
        <w:rPr>
          <w:rFonts w:ascii="Times New Roman" w:hAnsi="Times New Roman" w:cs="Times New Roman"/>
          <w:sz w:val="24"/>
          <w:szCs w:val="24"/>
        </w:rPr>
        <w:t>ции. Обычаи</w:t>
      </w:r>
      <w:proofErr w:type="gramStart"/>
      <w:r>
        <w:rPr>
          <w:rFonts w:ascii="Times New Roman" w:hAnsi="Times New Roman" w:cs="Times New Roman"/>
          <w:sz w:val="24"/>
          <w:szCs w:val="24"/>
        </w:rPr>
        <w:t>/</w:t>
      </w:r>
      <w:r w:rsidRPr="00FE56E7">
        <w:rPr>
          <w:rFonts w:ascii="Times New Roman" w:hAnsi="Times New Roman" w:cs="Times New Roman"/>
          <w:sz w:val="24"/>
          <w:szCs w:val="24"/>
        </w:rPr>
        <w:t>С</w:t>
      </w:r>
      <w:proofErr w:type="gramEnd"/>
      <w:r w:rsidRPr="00FE56E7">
        <w:rPr>
          <w:rFonts w:ascii="Times New Roman" w:hAnsi="Times New Roman" w:cs="Times New Roman"/>
          <w:sz w:val="24"/>
          <w:szCs w:val="24"/>
        </w:rPr>
        <w:t xml:space="preserve">ост. Е.И.Шульгина                                                                                                 Патриотическое воспитание дошкольников средствами </w:t>
      </w:r>
      <w:proofErr w:type="spellStart"/>
      <w:r w:rsidRPr="00FE56E7">
        <w:rPr>
          <w:rFonts w:ascii="Times New Roman" w:hAnsi="Times New Roman" w:cs="Times New Roman"/>
          <w:sz w:val="24"/>
          <w:szCs w:val="24"/>
        </w:rPr>
        <w:t>краеведо-туристической</w:t>
      </w:r>
      <w:proofErr w:type="spellEnd"/>
      <w:r w:rsidRPr="00FE56E7">
        <w:rPr>
          <w:rFonts w:ascii="Times New Roman" w:hAnsi="Times New Roman" w:cs="Times New Roman"/>
          <w:sz w:val="24"/>
          <w:szCs w:val="24"/>
        </w:rPr>
        <w:t xml:space="preserve"> деятельности/ под ред. А.А. Остапца.- М., « </w:t>
      </w:r>
      <w:proofErr w:type="spellStart"/>
      <w:r w:rsidRPr="00FE56E7">
        <w:rPr>
          <w:rFonts w:ascii="Times New Roman" w:hAnsi="Times New Roman" w:cs="Times New Roman"/>
          <w:sz w:val="24"/>
          <w:szCs w:val="24"/>
        </w:rPr>
        <w:t>Аркти</w:t>
      </w:r>
      <w:proofErr w:type="spellEnd"/>
      <w:r w:rsidRPr="00FE56E7">
        <w:rPr>
          <w:rFonts w:ascii="Times New Roman" w:hAnsi="Times New Roman" w:cs="Times New Roman"/>
          <w:sz w:val="24"/>
          <w:szCs w:val="24"/>
        </w:rPr>
        <w:t>», 2004</w:t>
      </w:r>
    </w:p>
    <w:p w:rsidR="00FC7E25" w:rsidRPr="00FE56E7" w:rsidRDefault="00FC7E25" w:rsidP="00FC7E25">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Бурятские пословицы, поговорки, загадки. Сборник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У</w:t>
      </w:r>
      <w:proofErr w:type="gramEnd"/>
      <w:r>
        <w:rPr>
          <w:rFonts w:ascii="Times New Roman" w:hAnsi="Times New Roman" w:cs="Times New Roman"/>
          <w:sz w:val="24"/>
          <w:szCs w:val="24"/>
        </w:rPr>
        <w:t>лан-Удэ:Издательство</w:t>
      </w:r>
      <w:proofErr w:type="spellEnd"/>
      <w:r>
        <w:rPr>
          <w:rFonts w:ascii="Times New Roman" w:hAnsi="Times New Roman" w:cs="Times New Roman"/>
          <w:sz w:val="24"/>
          <w:szCs w:val="24"/>
        </w:rPr>
        <w:t xml:space="preserve"> «Багульник», 2014.-44 с.</w:t>
      </w:r>
    </w:p>
    <w:p w:rsidR="00FC7E25" w:rsidRPr="00FE56E7" w:rsidRDefault="00FC7E25" w:rsidP="00FC7E25">
      <w:pPr>
        <w:pStyle w:val="a3"/>
        <w:numPr>
          <w:ilvl w:val="0"/>
          <w:numId w:val="2"/>
        </w:numPr>
        <w:jc w:val="both"/>
        <w:rPr>
          <w:rFonts w:ascii="Times New Roman" w:hAnsi="Times New Roman" w:cs="Times New Roman"/>
          <w:sz w:val="24"/>
          <w:szCs w:val="24"/>
        </w:rPr>
      </w:pPr>
      <w:r w:rsidRPr="00FE56E7">
        <w:rPr>
          <w:rFonts w:ascii="Times New Roman" w:hAnsi="Times New Roman" w:cs="Times New Roman"/>
          <w:sz w:val="24"/>
          <w:szCs w:val="24"/>
        </w:rPr>
        <w:t>Знакомство детей с русским народным творчеством: Конспекты занятий и сценарии календарно-обрядовых праздников: Методическое пособие для педагогов дошкольных образовательных учреждений</w:t>
      </w:r>
      <w:proofErr w:type="gramStart"/>
      <w:r w:rsidRPr="00FE56E7">
        <w:rPr>
          <w:rFonts w:ascii="Times New Roman" w:hAnsi="Times New Roman" w:cs="Times New Roman"/>
          <w:sz w:val="24"/>
          <w:szCs w:val="24"/>
        </w:rPr>
        <w:t>/ А</w:t>
      </w:r>
      <w:proofErr w:type="gramEnd"/>
      <w:r w:rsidRPr="00FE56E7">
        <w:rPr>
          <w:rFonts w:ascii="Times New Roman" w:hAnsi="Times New Roman" w:cs="Times New Roman"/>
          <w:sz w:val="24"/>
          <w:szCs w:val="24"/>
        </w:rPr>
        <w:t xml:space="preserve">вт.-сост. Куприна, Л.С., </w:t>
      </w:r>
      <w:proofErr w:type="spellStart"/>
      <w:r w:rsidRPr="00FE56E7">
        <w:rPr>
          <w:rFonts w:ascii="Times New Roman" w:hAnsi="Times New Roman" w:cs="Times New Roman"/>
          <w:sz w:val="24"/>
          <w:szCs w:val="24"/>
        </w:rPr>
        <w:t>Бударина</w:t>
      </w:r>
      <w:proofErr w:type="spellEnd"/>
      <w:r w:rsidRPr="00FE56E7">
        <w:rPr>
          <w:rFonts w:ascii="Times New Roman" w:hAnsi="Times New Roman" w:cs="Times New Roman"/>
          <w:sz w:val="24"/>
          <w:szCs w:val="24"/>
        </w:rPr>
        <w:t xml:space="preserve">, Т.А., </w:t>
      </w:r>
      <w:proofErr w:type="spellStart"/>
      <w:r w:rsidRPr="00FE56E7">
        <w:rPr>
          <w:rFonts w:ascii="Times New Roman" w:hAnsi="Times New Roman" w:cs="Times New Roman"/>
          <w:sz w:val="24"/>
          <w:szCs w:val="24"/>
        </w:rPr>
        <w:t>Маркеева</w:t>
      </w:r>
      <w:proofErr w:type="spellEnd"/>
      <w:r w:rsidRPr="00FE56E7">
        <w:rPr>
          <w:rFonts w:ascii="Times New Roman" w:hAnsi="Times New Roman" w:cs="Times New Roman"/>
          <w:sz w:val="24"/>
          <w:szCs w:val="24"/>
        </w:rPr>
        <w:t>, О.А. и др.- СПб: «ДЕТСТВО-ПРЕСС», 1999.-384с.</w:t>
      </w:r>
    </w:p>
    <w:p w:rsidR="00FC7E25" w:rsidRPr="00FE56E7" w:rsidRDefault="00FC7E25" w:rsidP="00FC7E25">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Интернет ресурсы.</w:t>
      </w:r>
    </w:p>
    <w:p w:rsidR="00FC7E25" w:rsidRPr="00FE56E7" w:rsidRDefault="00FC7E25" w:rsidP="00FC7E25">
      <w:pPr>
        <w:pStyle w:val="a3"/>
        <w:numPr>
          <w:ilvl w:val="0"/>
          <w:numId w:val="2"/>
        </w:numPr>
        <w:jc w:val="both"/>
        <w:rPr>
          <w:rFonts w:ascii="Times New Roman" w:hAnsi="Times New Roman" w:cs="Times New Roman"/>
          <w:sz w:val="24"/>
          <w:szCs w:val="24"/>
        </w:rPr>
      </w:pPr>
      <w:proofErr w:type="spellStart"/>
      <w:r w:rsidRPr="00FE56E7">
        <w:rPr>
          <w:rFonts w:ascii="Times New Roman" w:hAnsi="Times New Roman" w:cs="Times New Roman"/>
          <w:sz w:val="24"/>
          <w:szCs w:val="24"/>
        </w:rPr>
        <w:t>Каптерев</w:t>
      </w:r>
      <w:proofErr w:type="spellEnd"/>
      <w:r w:rsidRPr="00FE56E7">
        <w:rPr>
          <w:rFonts w:ascii="Times New Roman" w:hAnsi="Times New Roman" w:cs="Times New Roman"/>
          <w:sz w:val="24"/>
          <w:szCs w:val="24"/>
        </w:rPr>
        <w:t>, П. Ф. Обучение детей дошкольного возраста [Текст]. // Народная школа. 1874. № 6–7. С. 19–42.</w:t>
      </w:r>
    </w:p>
    <w:p w:rsidR="00FC7E25" w:rsidRPr="00FE56E7" w:rsidRDefault="00FC7E25" w:rsidP="00FC7E25">
      <w:pPr>
        <w:pStyle w:val="a3"/>
        <w:numPr>
          <w:ilvl w:val="0"/>
          <w:numId w:val="2"/>
        </w:numPr>
        <w:jc w:val="both"/>
        <w:rPr>
          <w:rFonts w:ascii="Times New Roman" w:hAnsi="Times New Roman" w:cs="Times New Roman"/>
          <w:sz w:val="24"/>
          <w:szCs w:val="24"/>
        </w:rPr>
      </w:pPr>
      <w:r w:rsidRPr="00FE56E7">
        <w:rPr>
          <w:rFonts w:ascii="Times New Roman" w:hAnsi="Times New Roman" w:cs="Times New Roman"/>
          <w:sz w:val="24"/>
          <w:szCs w:val="24"/>
        </w:rPr>
        <w:t xml:space="preserve">Мини-музей в детском саду /Рыжова, Н.А., Логинова Л.В., </w:t>
      </w:r>
      <w:proofErr w:type="spellStart"/>
      <w:r w:rsidRPr="00FE56E7">
        <w:rPr>
          <w:rFonts w:ascii="Times New Roman" w:hAnsi="Times New Roman" w:cs="Times New Roman"/>
          <w:sz w:val="24"/>
          <w:szCs w:val="24"/>
        </w:rPr>
        <w:t>Данюкова</w:t>
      </w:r>
      <w:proofErr w:type="spellEnd"/>
      <w:r w:rsidRPr="00FE56E7">
        <w:rPr>
          <w:rFonts w:ascii="Times New Roman" w:hAnsi="Times New Roman" w:cs="Times New Roman"/>
          <w:sz w:val="24"/>
          <w:szCs w:val="24"/>
        </w:rPr>
        <w:t xml:space="preserve">, А.И. – М.: </w:t>
      </w:r>
      <w:proofErr w:type="spellStart"/>
      <w:r w:rsidRPr="00FE56E7">
        <w:rPr>
          <w:rFonts w:ascii="Times New Roman" w:hAnsi="Times New Roman" w:cs="Times New Roman"/>
          <w:sz w:val="24"/>
          <w:szCs w:val="24"/>
        </w:rPr>
        <w:t>Линка-Пресс</w:t>
      </w:r>
      <w:proofErr w:type="spellEnd"/>
      <w:r w:rsidRPr="00FE56E7">
        <w:rPr>
          <w:rFonts w:ascii="Times New Roman" w:hAnsi="Times New Roman" w:cs="Times New Roman"/>
          <w:sz w:val="24"/>
          <w:szCs w:val="24"/>
        </w:rPr>
        <w:t>, 2008.-256с.</w:t>
      </w:r>
    </w:p>
    <w:p w:rsidR="00FC7E25" w:rsidRPr="00FE56E7" w:rsidRDefault="00FC7E25" w:rsidP="00FC7E25">
      <w:pPr>
        <w:pStyle w:val="a3"/>
        <w:numPr>
          <w:ilvl w:val="0"/>
          <w:numId w:val="2"/>
        </w:numPr>
        <w:jc w:val="both"/>
        <w:rPr>
          <w:rFonts w:ascii="Times New Roman" w:hAnsi="Times New Roman" w:cs="Times New Roman"/>
          <w:sz w:val="24"/>
          <w:szCs w:val="24"/>
        </w:rPr>
      </w:pPr>
      <w:r w:rsidRPr="00FE56E7">
        <w:rPr>
          <w:rFonts w:ascii="Times New Roman" w:hAnsi="Times New Roman" w:cs="Times New Roman"/>
          <w:sz w:val="24"/>
          <w:szCs w:val="24"/>
        </w:rPr>
        <w:t xml:space="preserve">По родному Прибайкалью: Сборник материалов для работы с детьми старшего дошкольного возраста (5-7лет)/сост. С.А. Калиниченко, А.С. Жидкова, Ю.Д. </w:t>
      </w:r>
      <w:proofErr w:type="spellStart"/>
      <w:r w:rsidRPr="00FE56E7">
        <w:rPr>
          <w:rFonts w:ascii="Times New Roman" w:hAnsi="Times New Roman" w:cs="Times New Roman"/>
          <w:sz w:val="24"/>
          <w:szCs w:val="24"/>
        </w:rPr>
        <w:t>Мобебадзе</w:t>
      </w:r>
      <w:proofErr w:type="spellEnd"/>
      <w:r w:rsidRPr="00FE56E7">
        <w:rPr>
          <w:rFonts w:ascii="Times New Roman" w:hAnsi="Times New Roman" w:cs="Times New Roman"/>
          <w:sz w:val="24"/>
          <w:szCs w:val="24"/>
        </w:rPr>
        <w:t>.- Иркутск: РИО НЦРВХ СО РАМН, 2013.-140с.</w:t>
      </w:r>
    </w:p>
    <w:p w:rsidR="00FC7E25" w:rsidRDefault="00FC7E25" w:rsidP="00FC7E25">
      <w:pPr>
        <w:pStyle w:val="a3"/>
        <w:numPr>
          <w:ilvl w:val="0"/>
          <w:numId w:val="2"/>
        </w:numPr>
        <w:jc w:val="both"/>
        <w:rPr>
          <w:rFonts w:ascii="Times New Roman" w:hAnsi="Times New Roman" w:cs="Times New Roman"/>
          <w:sz w:val="24"/>
          <w:szCs w:val="24"/>
        </w:rPr>
      </w:pPr>
      <w:r w:rsidRPr="00FE56E7">
        <w:rPr>
          <w:rFonts w:ascii="Times New Roman" w:hAnsi="Times New Roman" w:cs="Times New Roman"/>
          <w:sz w:val="24"/>
          <w:szCs w:val="24"/>
        </w:rPr>
        <w:t xml:space="preserve">Российский Этнографический музей - детям: Методическое пособие для педагогов дошкольных образовательных учреждений/ </w:t>
      </w:r>
      <w:proofErr w:type="spellStart"/>
      <w:r w:rsidRPr="00FE56E7">
        <w:rPr>
          <w:rFonts w:ascii="Times New Roman" w:hAnsi="Times New Roman" w:cs="Times New Roman"/>
          <w:sz w:val="24"/>
          <w:szCs w:val="24"/>
        </w:rPr>
        <w:t>Ботякова</w:t>
      </w:r>
      <w:proofErr w:type="spellEnd"/>
      <w:r w:rsidRPr="00FE56E7">
        <w:rPr>
          <w:rFonts w:ascii="Times New Roman" w:hAnsi="Times New Roman" w:cs="Times New Roman"/>
          <w:sz w:val="24"/>
          <w:szCs w:val="24"/>
        </w:rPr>
        <w:t xml:space="preserve">, О.Л., </w:t>
      </w:r>
      <w:proofErr w:type="spellStart"/>
      <w:r w:rsidRPr="00FE56E7">
        <w:rPr>
          <w:rFonts w:ascii="Times New Roman" w:hAnsi="Times New Roman" w:cs="Times New Roman"/>
          <w:sz w:val="24"/>
          <w:szCs w:val="24"/>
        </w:rPr>
        <w:t>Зязева</w:t>
      </w:r>
      <w:proofErr w:type="spellEnd"/>
      <w:r w:rsidRPr="00FE56E7">
        <w:rPr>
          <w:rFonts w:ascii="Times New Roman" w:hAnsi="Times New Roman" w:cs="Times New Roman"/>
          <w:sz w:val="24"/>
          <w:szCs w:val="24"/>
        </w:rPr>
        <w:t>, Л.К., Прокофьева, С.А. и др.- СПб: «ДЕТСТВО-ПРЕСС»,2001.-192с.</w:t>
      </w:r>
    </w:p>
    <w:p w:rsidR="00FC7E25" w:rsidRDefault="00FC7E25" w:rsidP="00FC7E25">
      <w:pPr>
        <w:pStyle w:val="a3"/>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t>Сангажийн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Дашидондогой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Самдан</w:t>
      </w:r>
      <w:proofErr w:type="spellEnd"/>
      <w:r>
        <w:rPr>
          <w:rFonts w:ascii="Times New Roman" w:hAnsi="Times New Roman" w:cs="Times New Roman"/>
          <w:sz w:val="24"/>
          <w:szCs w:val="24"/>
        </w:rPr>
        <w:t xml:space="preserve">. С 18 Наш путь в дацан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лан-Удэ; Изд-во ПАО «Республиканская типография»,2016-80 с.</w:t>
      </w:r>
    </w:p>
    <w:p w:rsidR="00FC7E25" w:rsidRPr="00FE56E7" w:rsidRDefault="00FC7E25" w:rsidP="00FC7E25">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Чумакова Лидия Наша мама-сочинитель/Л. </w:t>
      </w:r>
      <w:proofErr w:type="spellStart"/>
      <w:r>
        <w:rPr>
          <w:rFonts w:ascii="Times New Roman" w:hAnsi="Times New Roman" w:cs="Times New Roman"/>
          <w:sz w:val="24"/>
          <w:szCs w:val="24"/>
        </w:rPr>
        <w:t>Чумакова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Улан-Удэ</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НоваПринт</w:t>
      </w:r>
      <w:proofErr w:type="spellEnd"/>
      <w:r>
        <w:rPr>
          <w:rFonts w:ascii="Times New Roman" w:hAnsi="Times New Roman" w:cs="Times New Roman"/>
          <w:sz w:val="24"/>
          <w:szCs w:val="24"/>
        </w:rPr>
        <w:t>, 2015. – 40 с.</w:t>
      </w:r>
    </w:p>
    <w:p w:rsidR="00FC7E25" w:rsidRPr="00F750D7" w:rsidRDefault="00FC7E25" w:rsidP="00FC7E25">
      <w:pPr>
        <w:pStyle w:val="a3"/>
        <w:numPr>
          <w:ilvl w:val="0"/>
          <w:numId w:val="2"/>
        </w:numPr>
        <w:jc w:val="both"/>
        <w:rPr>
          <w:rFonts w:ascii="Times New Roman" w:hAnsi="Times New Roman" w:cs="Times New Roman"/>
          <w:sz w:val="24"/>
          <w:szCs w:val="24"/>
        </w:rPr>
      </w:pPr>
      <w:proofErr w:type="spellStart"/>
      <w:r w:rsidRPr="00FE56E7">
        <w:rPr>
          <w:rFonts w:ascii="Times New Roman" w:hAnsi="Times New Roman" w:cs="Times New Roman"/>
          <w:sz w:val="24"/>
          <w:szCs w:val="24"/>
        </w:rPr>
        <w:t>Штанько</w:t>
      </w:r>
      <w:proofErr w:type="spellEnd"/>
      <w:r w:rsidRPr="00FE56E7">
        <w:rPr>
          <w:rFonts w:ascii="Times New Roman" w:hAnsi="Times New Roman" w:cs="Times New Roman"/>
          <w:sz w:val="24"/>
          <w:szCs w:val="24"/>
        </w:rPr>
        <w:t xml:space="preserve"> И.В. «Проектная деятельность с детьми старшего дошкольного возраста». Управление ДОУ 2004 № 4</w:t>
      </w:r>
      <w:r>
        <w:rPr>
          <w:rFonts w:ascii="Times New Roman" w:hAnsi="Times New Roman" w:cs="Times New Roman"/>
          <w:sz w:val="24"/>
          <w:szCs w:val="24"/>
        </w:rPr>
        <w:t>.</w:t>
      </w:r>
    </w:p>
    <w:p w:rsidR="00186DE5" w:rsidRDefault="00186DE5">
      <w:bookmarkStart w:id="0" w:name="_GoBack"/>
      <w:bookmarkEnd w:id="0"/>
    </w:p>
    <w:sectPr w:rsidR="00186DE5" w:rsidSect="003A158C">
      <w:headerReference w:type="default" r:id="rId17"/>
      <w:footerReference w:type="default" r:id="rId1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78AF" w:rsidRDefault="00A178AF" w:rsidP="003A158C">
      <w:pPr>
        <w:spacing w:after="0" w:line="240" w:lineRule="auto"/>
      </w:pPr>
      <w:r>
        <w:separator/>
      </w:r>
    </w:p>
  </w:endnote>
  <w:endnote w:type="continuationSeparator" w:id="0">
    <w:p w:rsidR="00A178AF" w:rsidRDefault="00A178AF" w:rsidP="003A15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8499778"/>
      <w:docPartObj>
        <w:docPartGallery w:val="Page Numbers (Bottom of Page)"/>
        <w:docPartUnique/>
      </w:docPartObj>
    </w:sdtPr>
    <w:sdtContent>
      <w:p w:rsidR="005E5C99" w:rsidRDefault="00353163">
        <w:pPr>
          <w:pStyle w:val="a6"/>
          <w:jc w:val="right"/>
        </w:pPr>
        <w:r>
          <w:fldChar w:fldCharType="begin"/>
        </w:r>
        <w:r w:rsidR="00FC7E25">
          <w:instrText>PAGE   \* MERGEFORMAT</w:instrText>
        </w:r>
        <w:r>
          <w:fldChar w:fldCharType="separate"/>
        </w:r>
        <w:r w:rsidR="00E36E66">
          <w:rPr>
            <w:noProof/>
          </w:rPr>
          <w:t>14</w:t>
        </w:r>
        <w:r>
          <w:fldChar w:fldCharType="end"/>
        </w:r>
      </w:p>
    </w:sdtContent>
  </w:sdt>
  <w:p w:rsidR="005E5C99" w:rsidRDefault="005E5C9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78AF" w:rsidRDefault="00A178AF" w:rsidP="003A158C">
      <w:pPr>
        <w:spacing w:after="0" w:line="240" w:lineRule="auto"/>
      </w:pPr>
      <w:r>
        <w:separator/>
      </w:r>
    </w:p>
  </w:footnote>
  <w:footnote w:type="continuationSeparator" w:id="0">
    <w:p w:rsidR="00A178AF" w:rsidRDefault="00A178AF" w:rsidP="003A15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C99" w:rsidRDefault="005E5C99">
    <w:pPr>
      <w:pStyle w:val="a4"/>
    </w:pPr>
  </w:p>
  <w:p w:rsidR="005E5C99" w:rsidRDefault="005E5C9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F7F9C"/>
    <w:multiLevelType w:val="hybridMultilevel"/>
    <w:tmpl w:val="793C7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BC6F18"/>
    <w:multiLevelType w:val="hybridMultilevel"/>
    <w:tmpl w:val="7A22D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011D81"/>
    <w:rsid w:val="00011D81"/>
    <w:rsid w:val="0005334F"/>
    <w:rsid w:val="001262B0"/>
    <w:rsid w:val="00141225"/>
    <w:rsid w:val="00186DE5"/>
    <w:rsid w:val="001A0E2E"/>
    <w:rsid w:val="00353163"/>
    <w:rsid w:val="003A158C"/>
    <w:rsid w:val="00424BFF"/>
    <w:rsid w:val="005E5C99"/>
    <w:rsid w:val="00950651"/>
    <w:rsid w:val="00A178AF"/>
    <w:rsid w:val="00E36E66"/>
    <w:rsid w:val="00ED6342"/>
    <w:rsid w:val="00FC7E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E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C7E25"/>
    <w:pPr>
      <w:spacing w:after="0" w:line="240" w:lineRule="auto"/>
    </w:pPr>
  </w:style>
  <w:style w:type="paragraph" w:styleId="a4">
    <w:name w:val="header"/>
    <w:basedOn w:val="a"/>
    <w:link w:val="a5"/>
    <w:uiPriority w:val="99"/>
    <w:unhideWhenUsed/>
    <w:rsid w:val="00FC7E2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C7E25"/>
  </w:style>
  <w:style w:type="paragraph" w:styleId="a6">
    <w:name w:val="footer"/>
    <w:basedOn w:val="a"/>
    <w:link w:val="a7"/>
    <w:uiPriority w:val="99"/>
    <w:unhideWhenUsed/>
    <w:rsid w:val="00FC7E2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C7E25"/>
  </w:style>
  <w:style w:type="paragraph" w:styleId="a8">
    <w:name w:val="Balloon Text"/>
    <w:basedOn w:val="a"/>
    <w:link w:val="a9"/>
    <w:uiPriority w:val="99"/>
    <w:semiHidden/>
    <w:unhideWhenUsed/>
    <w:rsid w:val="00FC7E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C7E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16</Pages>
  <Words>5448</Words>
  <Characters>31060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6</cp:revision>
  <dcterms:created xsi:type="dcterms:W3CDTF">2023-07-13T05:21:00Z</dcterms:created>
  <dcterms:modified xsi:type="dcterms:W3CDTF">2023-07-16T05:26:00Z</dcterms:modified>
</cp:coreProperties>
</file>