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br/>
        <w:t>АНКЕТА</w:t>
      </w:r>
    </w:p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b/>
          <w:bCs/>
          <w:i/>
          <w:iCs/>
          <w:color w:val="111115"/>
          <w:sz w:val="28"/>
          <w:szCs w:val="28"/>
          <w:lang w:eastAsia="ru-RU"/>
        </w:rPr>
        <w:t>«</w:t>
      </w:r>
      <w:proofErr w:type="gramStart"/>
      <w:r w:rsidRPr="00CD6DAE">
        <w:rPr>
          <w:rFonts w:ascii="Times New Roman" w:eastAsia="Times New Roman" w:hAnsi="Times New Roman" w:cs="Times New Roman"/>
          <w:b/>
          <w:bCs/>
          <w:i/>
          <w:iCs/>
          <w:color w:val="111115"/>
          <w:sz w:val="28"/>
          <w:szCs w:val="28"/>
          <w:lang w:eastAsia="ru-RU"/>
        </w:rPr>
        <w:t>Выявление  факторов</w:t>
      </w:r>
      <w:proofErr w:type="gramEnd"/>
      <w:r w:rsidRPr="00CD6DAE">
        <w:rPr>
          <w:rFonts w:ascii="Times New Roman" w:eastAsia="Times New Roman" w:hAnsi="Times New Roman" w:cs="Times New Roman"/>
          <w:b/>
          <w:bCs/>
          <w:i/>
          <w:iCs/>
          <w:color w:val="111115"/>
          <w:sz w:val="28"/>
          <w:szCs w:val="28"/>
          <w:lang w:eastAsia="ru-RU"/>
        </w:rPr>
        <w:t>, стимулирующих и препятствующих развитию педагогов»</w:t>
      </w:r>
    </w:p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lang w:eastAsia="ru-RU"/>
        </w:rPr>
        <w:t xml:space="preserve">(Из программы, разработанной Н.В. </w:t>
      </w:r>
      <w:proofErr w:type="spellStart"/>
      <w:r w:rsidRPr="00CD6DAE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lang w:eastAsia="ru-RU"/>
        </w:rPr>
        <w:t>Немовой</w:t>
      </w:r>
      <w:proofErr w:type="spellEnd"/>
      <w:r w:rsidRPr="00CD6DAE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lang w:eastAsia="ru-RU"/>
        </w:rPr>
        <w:t>)</w:t>
      </w:r>
    </w:p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Оцените, пожалуйста, применительно к себе перечисленные ниже факторы по 5 – балльной шкале: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5 – да (препятствует или стимулирует)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4 – скорее да, чем нет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3 – </w:t>
      </w:r>
      <w:proofErr w:type="gram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и</w:t>
      </w:r>
      <w:proofErr w:type="gram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да и нет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2 – скорее нет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 – нет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Препятствующие факторы: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1.    Собственная инерция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2.    Разочарование из-за имевшихся ранее неудач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3.    Отсутствие поддержки и помощи в этом вопросе со стороны руководителей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4.    Враждебность окружающих (зависть, ревность и т. д.), плохо воспринимающих в вас перемены и стремление к лучшему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5.    Состояние здоровья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6.    Недостаток времени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7.    Ограниченные ресурсы, стесненные жизненные обстоятельства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Стимулирующие факторы: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1.    Методическая работа в д/у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2.    Обучение на курсах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3.    Пример и влияние коллег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4.    Пример и влияние руководителей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5.    Организация труда в д/у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6.    Внимание к этой проблеме руководителей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7.    Доверие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8.    Новизна деятельности, условия работы и возможность экспериментирования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9.    Занятия самообразованием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10.   Интерес к работе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11.   Возрастающая ответственность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12.   Возможность получения признания в коллективе.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В результате обработки анкет выявляются три категории педагогов, данные о </w:t>
      </w:r>
      <w:proofErr w:type="gram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которых  заносятся</w:t>
      </w:r>
      <w:proofErr w:type="gram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в соответствующую графу таблицы. Оцененные факторы ранжируются с помощью показателей среднего балла и также заносятся в таблицу. Коэффициент развития (</w:t>
      </w:r>
      <w:proofErr w:type="spell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Кр</w:t>
      </w:r>
      <w:proofErr w:type="spell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) вычисляется по формуле: </w:t>
      </w:r>
      <w:proofErr w:type="spell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Кр</w:t>
      </w:r>
      <w:proofErr w:type="spell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= </w:t>
      </w:r>
      <w:proofErr w:type="spell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Кфакт</w:t>
      </w:r>
      <w:proofErr w:type="spell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.: </w:t>
      </w:r>
      <w:proofErr w:type="spell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Кмах</w:t>
      </w:r>
      <w:proofErr w:type="spell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, где </w:t>
      </w:r>
      <w:proofErr w:type="spell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Кфакт</w:t>
      </w:r>
      <w:proofErr w:type="spell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. – суммарное число баллов, проставленных в анкете, а </w:t>
      </w:r>
      <w:proofErr w:type="spellStart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Кмах</w:t>
      </w:r>
      <w:proofErr w:type="spellEnd"/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-  максимально возможное количество баллов в анкетах.</w:t>
      </w:r>
    </w:p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b/>
          <w:bCs/>
          <w:i/>
          <w:iCs/>
          <w:color w:val="111115"/>
          <w:sz w:val="28"/>
          <w:szCs w:val="28"/>
          <w:lang w:eastAsia="ru-RU"/>
        </w:rPr>
        <w:t>Обучение, развитие и саморазвитие педагога</w:t>
      </w:r>
    </w:p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b/>
          <w:bCs/>
          <w:i/>
          <w:iCs/>
          <w:color w:val="111115"/>
          <w:sz w:val="28"/>
          <w:szCs w:val="28"/>
          <w:lang w:eastAsia="ru-RU"/>
        </w:rPr>
        <w:lastRenderedPageBreak/>
        <w:t>(Итоговая таблица)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tbl>
      <w:tblPr>
        <w:tblW w:w="11341" w:type="dxa"/>
        <w:tblInd w:w="-14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2572"/>
        <w:gridCol w:w="1578"/>
        <w:gridCol w:w="2632"/>
        <w:gridCol w:w="2699"/>
        <w:gridCol w:w="1081"/>
      </w:tblGrid>
      <w:tr w:rsidR="00CD6DAE" w:rsidRPr="00CD6DAE" w:rsidTr="00CD6DAE">
        <w:trPr>
          <w:trHeight w:val="838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педагога к саморазвитию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Стимулирующие факторы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Препятствующие факторы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мер</w:t>
            </w:r>
          </w:p>
        </w:tc>
      </w:tr>
      <w:tr w:rsidR="00CD6DAE" w:rsidRPr="00CD6DAE" w:rsidTr="00CD6DAE">
        <w:trPr>
          <w:trHeight w:val="56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развитие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D6DAE" w:rsidRPr="00CD6DAE" w:rsidTr="00CD6DAE">
        <w:trPr>
          <w:trHeight w:val="838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сложившееся развитие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D6DAE" w:rsidRPr="00CD6DAE" w:rsidTr="00CD6DAE">
        <w:trPr>
          <w:trHeight w:val="852"/>
        </w:trPr>
        <w:tc>
          <w:tcPr>
            <w:tcW w:w="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Остановившееся развитие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DAE" w:rsidRPr="00CD6DAE" w:rsidRDefault="00CD6DAE" w:rsidP="00CD6D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6D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CD6DAE" w:rsidRPr="00CD6DAE" w:rsidRDefault="00CD6DAE" w:rsidP="00CD6D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Подпись______________</w:t>
      </w:r>
    </w:p>
    <w:p w:rsidR="00CD6DAE" w:rsidRPr="00CD6DAE" w:rsidRDefault="00CD6DAE" w:rsidP="00CD6D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left="284" w:right="14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left="284" w:right="14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left="284" w:right="1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АНКЕТА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left="142" w:right="62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«Оценка профессиональной направленности личности воспитателя»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left="142" w:right="62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(Методика была модифицирована автором книги Р. Р. </w:t>
      </w:r>
      <w:proofErr w:type="spellStart"/>
      <w:r w:rsidRPr="00CD6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Калининой</w:t>
      </w:r>
      <w:proofErr w:type="spellEnd"/>
      <w:r w:rsidRPr="00CD6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left="142" w:right="622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нее убраны шкалы «Направленность на предмет»)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Инструкция.</w:t>
      </w: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опроснике перечислены свойства, которые могут быть присущи вам в большей или меньшей степени. При этом возможны два варианта ответов: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верно, описываемое свойство типично для моего поведения или присуще мне в большей степени;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неверно, описываемое свойство нетипично для моего</w:t>
      </w: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поведения или присуще мне в минимальной степени.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Прочитав утверждение, выберите один из вариантов ответов и пометьте его на ответном листе.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Я бы вполне мог жить один, вдали от людей.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 часто побеждаю других своей самоуверенностью.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Люди должны больше, чем сейчас, придерживаться законов морали.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Мой идеал рабочей обстановки — тихая комната с рабочим столом.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Люди говорят, что мне нравится делать все своим оригинальным способом.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Окружающие считают, что на грубость я просто не способен.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Бывает, что все утро я ни с кем не хочу разговаривать.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Мне важно, чтобы во всем, что меня окружает, не было беспорядка.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Я подолгу анализирую свое поведение.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10.В компании я предоставляю другим возможность шутить и рассказывать всякие истории.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11. Меня раздражают люди, которые не могут быстро принимать решения.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Мне неудобно дурачиться в компании, даже если другие это делают.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Мне очень нравится приглашать гостей и развлекать их.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Я редко выступаю вразрез с мнением коллектива.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Я не могу быть равнодушным к проблемам других.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Худшее наказание для меня — быть закрытым в одиночестве.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Усилия, затраченные на составление планов, не стоят этого.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Я не осуждаю человека за обман тех, кто позволяет себя обманывать.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Вероятно, некоторые люди считают, что я слишком много говорю.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Я избегаю общественной работы и связанной с этим ответственности.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Окружающие считают мою семью интеллигентной.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Я живу сегодняшним днем в большей степени, чем другие люди.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Если есть выбор, то я предпочитаю вместо занятия организовать для детей какое-нибудь развлечение.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Я люблю читать книги и статьи на темы нравственности, морали, этики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Большинство людей, с которыми я бываю в компаниях, несомненно, рады меня видеть.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Думаю, мне понравилась бы работа, связанная с ответственной административно-хозяйственной деятельностью.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28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Моя любезность часто не нравится другим людям,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Если мне кто-нибудь нагрубит, то я могу быстро забыть об этом.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Как правило, окружающие прислушиваются к моим предложениям.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Я проявляю активное участие в судьбе других.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Обработка результатов</w:t>
      </w:r>
      <w:r w:rsidRPr="00CD6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ответ оценивается следующим образом: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— ответ, совпадающий с ключом,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Обаллов</w:t>
      </w:r>
      <w:proofErr w:type="spellEnd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ответ, не совпадающий с ключом.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Опросник включает в себя три шкалы: общительность, </w:t>
      </w:r>
      <w:proofErr w:type="gramStart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организованность,  интеллигентность</w:t>
      </w:r>
      <w:proofErr w:type="gramEnd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личностный параметр оценивается через суммирование оценок по группе вопросов. Максимальная оценка по каждому параметру составляет </w:t>
      </w:r>
      <w:r w:rsidRPr="00CD6DA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 баллов</w:t>
      </w: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Зона нормы находится в пределах 3—7 баллов.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Ключ: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общительность 16,46,76,106,13а, 1ба, 19а. 22а; 25а, 28а;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организованность 2а, 5а,8а, </w:t>
      </w:r>
      <w:proofErr w:type="gramStart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146,176,206,23а, 26а, 29а;</w:t>
      </w:r>
    </w:p>
    <w:p w:rsidR="00CD6DAE" w:rsidRPr="00CD6DAE" w:rsidRDefault="00CD6DAE" w:rsidP="00CD6DAE">
      <w:pPr>
        <w:shd w:val="clear" w:color="auto" w:fill="FFFFFF"/>
        <w:spacing w:after="0" w:line="240" w:lineRule="auto"/>
        <w:ind w:right="-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интеллигентность </w:t>
      </w:r>
      <w:proofErr w:type="gramStart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CD6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6а, 9а, 12а, 15а, 186,21а, 24а, 27а, 30а.</w:t>
      </w:r>
    </w:p>
    <w:p w:rsidR="00B3706F" w:rsidRDefault="00B3706F"/>
    <w:sectPr w:rsidR="00B3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A97"/>
    <w:rsid w:val="00125A97"/>
    <w:rsid w:val="00B3706F"/>
    <w:rsid w:val="00CD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D3D63-F8C4-4375-8FEF-A8379F2E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3">
    <w:name w:val="c143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CD6DAE"/>
  </w:style>
  <w:style w:type="paragraph" w:customStyle="1" w:styleId="c0">
    <w:name w:val="c0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D6DAE"/>
  </w:style>
  <w:style w:type="character" w:customStyle="1" w:styleId="c1">
    <w:name w:val="c1"/>
    <w:basedOn w:val="a0"/>
    <w:rsid w:val="00CD6DAE"/>
  </w:style>
  <w:style w:type="character" w:customStyle="1" w:styleId="c22">
    <w:name w:val="c22"/>
    <w:basedOn w:val="a0"/>
    <w:rsid w:val="00CD6DAE"/>
  </w:style>
  <w:style w:type="paragraph" w:customStyle="1" w:styleId="c29">
    <w:name w:val="c29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D6DAE"/>
  </w:style>
  <w:style w:type="paragraph" w:customStyle="1" w:styleId="c43">
    <w:name w:val="c43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D6DAE"/>
  </w:style>
  <w:style w:type="paragraph" w:customStyle="1" w:styleId="c199">
    <w:name w:val="c199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4">
    <w:name w:val="c194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4">
    <w:name w:val="c104"/>
    <w:basedOn w:val="a0"/>
    <w:rsid w:val="00CD6DAE"/>
  </w:style>
  <w:style w:type="character" w:customStyle="1" w:styleId="c2">
    <w:name w:val="c2"/>
    <w:basedOn w:val="a0"/>
    <w:rsid w:val="00CD6DAE"/>
  </w:style>
  <w:style w:type="paragraph" w:customStyle="1" w:styleId="c47">
    <w:name w:val="c47"/>
    <w:basedOn w:val="a"/>
    <w:rsid w:val="00CD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D6DAE"/>
  </w:style>
  <w:style w:type="character" w:customStyle="1" w:styleId="c54">
    <w:name w:val="c54"/>
    <w:basedOn w:val="a0"/>
    <w:rsid w:val="00CD6DAE"/>
  </w:style>
  <w:style w:type="character" w:customStyle="1" w:styleId="c127">
    <w:name w:val="c127"/>
    <w:basedOn w:val="a0"/>
    <w:rsid w:val="00CD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5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778</Words>
  <Characters>4440</Characters>
  <Application>Microsoft Office Word</Application>
  <DocSecurity>0</DocSecurity>
  <Lines>37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2023-05-17T02:40:00Z</dcterms:created>
  <dcterms:modified xsi:type="dcterms:W3CDTF">2023-05-17T02:41:00Z</dcterms:modified>
</cp:coreProperties>
</file>